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2731B" w14:textId="6CF070B5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#10</w:t>
      </w:r>
      <w:r w:rsidR="00E913CF">
        <w:rPr>
          <w:rFonts w:ascii="Arial" w:hAnsi="Arial" w:cs="Arial"/>
          <w:b/>
          <w:sz w:val="28"/>
          <w:szCs w:val="28"/>
        </w:rPr>
        <w:t>2</w:t>
      </w:r>
      <w:r w:rsidR="00BA3575">
        <w:rPr>
          <w:rFonts w:ascii="Arial" w:hAnsi="Arial" w:cs="Arial"/>
          <w:b/>
          <w:sz w:val="28"/>
          <w:szCs w:val="28"/>
        </w:rPr>
        <w:t>-e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hAnsi="Arial" w:cs="Arial"/>
          <w:b/>
          <w:sz w:val="28"/>
          <w:szCs w:val="28"/>
        </w:rPr>
        <w:tab/>
      </w:r>
      <w:r w:rsidR="00BA3575">
        <w:rPr>
          <w:rFonts w:ascii="Arial" w:hAnsi="Arial" w:cs="Arial"/>
          <w:b/>
          <w:sz w:val="28"/>
          <w:szCs w:val="28"/>
        </w:rPr>
        <w:tab/>
      </w:r>
      <w:r w:rsidR="00BA3575">
        <w:rPr>
          <w:rFonts w:ascii="Arial" w:hAnsi="Arial" w:cs="Arial"/>
          <w:b/>
          <w:sz w:val="28"/>
          <w:szCs w:val="28"/>
        </w:rPr>
        <w:tab/>
      </w:r>
      <w:r w:rsidR="00BA3575">
        <w:rPr>
          <w:rFonts w:ascii="Arial" w:hAnsi="Arial" w:cs="Arial"/>
          <w:b/>
          <w:sz w:val="28"/>
          <w:szCs w:val="28"/>
        </w:rPr>
        <w:tab/>
      </w:r>
      <w:r w:rsidR="00C47490">
        <w:rPr>
          <w:rFonts w:ascii="Arial" w:hAnsi="Arial" w:cs="Arial"/>
          <w:b/>
          <w:sz w:val="28"/>
          <w:szCs w:val="28"/>
        </w:rPr>
        <w:t xml:space="preserve">   </w:t>
      </w:r>
      <w:r w:rsidRPr="00C47490">
        <w:rPr>
          <w:rFonts w:ascii="Arial" w:hAnsi="Arial" w:cs="Arial"/>
          <w:b/>
          <w:sz w:val="28"/>
          <w:szCs w:val="28"/>
        </w:rPr>
        <w:t>R1-20</w:t>
      </w:r>
      <w:r w:rsidR="00C47490">
        <w:rPr>
          <w:rFonts w:ascii="Arial" w:hAnsi="Arial" w:cs="Arial"/>
          <w:b/>
          <w:sz w:val="28"/>
          <w:szCs w:val="28"/>
        </w:rPr>
        <w:t>05489</w:t>
      </w:r>
    </w:p>
    <w:p w14:paraId="7A46B4E3" w14:textId="707B1E24" w:rsidR="00C4142E" w:rsidRPr="00E913CF" w:rsidRDefault="000839E8" w:rsidP="00E376DD">
      <w:pPr>
        <w:pStyle w:val="NoSpacing"/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e-Meeting, </w:t>
      </w:r>
      <w:r w:rsidR="00C4142E" w:rsidRPr="00E913CF">
        <w:rPr>
          <w:rFonts w:ascii="Arial" w:hAnsi="Arial" w:cs="Arial"/>
          <w:b/>
          <w:sz w:val="28"/>
          <w:szCs w:val="28"/>
        </w:rPr>
        <w:t>A</w:t>
      </w:r>
      <w:r w:rsidR="00E913CF">
        <w:rPr>
          <w:rFonts w:ascii="Arial" w:hAnsi="Arial" w:cs="Arial"/>
          <w:b/>
          <w:sz w:val="28"/>
          <w:szCs w:val="28"/>
        </w:rPr>
        <w:t xml:space="preserve">ugust </w:t>
      </w:r>
      <w:r>
        <w:rPr>
          <w:rFonts w:ascii="Arial" w:hAnsi="Arial" w:cs="Arial"/>
          <w:b/>
          <w:sz w:val="28"/>
          <w:szCs w:val="28"/>
        </w:rPr>
        <w:t>17</w:t>
      </w:r>
      <w:r w:rsidR="00C4142E" w:rsidRPr="00E913CF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 xml:space="preserve"> – 2</w:t>
      </w:r>
      <w:r w:rsidR="00E913CF">
        <w:rPr>
          <w:rFonts w:ascii="Arial" w:hAnsi="Arial" w:cs="Arial"/>
          <w:b/>
          <w:sz w:val="28"/>
          <w:szCs w:val="28"/>
        </w:rPr>
        <w:t>8</w:t>
      </w:r>
      <w:r w:rsidR="00C4142E" w:rsidRPr="00E913CF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>, 2020</w:t>
      </w:r>
    </w:p>
    <w:p w14:paraId="05965FD4" w14:textId="77777777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7098E26C" w:rsidR="005E1775" w:rsidRPr="00C30120" w:rsidRDefault="005E1775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30120">
        <w:rPr>
          <w:rFonts w:ascii="Arial" w:hAnsi="Arial" w:cs="Arial"/>
          <w:b/>
          <w:sz w:val="24"/>
          <w:szCs w:val="24"/>
        </w:rPr>
        <w:t>Agenda Item: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8F617A" w:rsidRPr="00C30120">
        <w:rPr>
          <w:rFonts w:ascii="Arial" w:hAnsi="Arial" w:cs="Arial"/>
          <w:b/>
          <w:sz w:val="24"/>
          <w:szCs w:val="24"/>
        </w:rPr>
        <w:t>8.1.</w:t>
      </w:r>
      <w:r w:rsidR="000B469C" w:rsidRPr="00C30120">
        <w:rPr>
          <w:rFonts w:ascii="Arial" w:hAnsi="Arial" w:cs="Arial"/>
          <w:b/>
          <w:sz w:val="24"/>
          <w:szCs w:val="24"/>
        </w:rPr>
        <w:t>5</w:t>
      </w:r>
    </w:p>
    <w:p w14:paraId="74E70920" w14:textId="20EDA070" w:rsidR="00C4142E" w:rsidRPr="00C30120" w:rsidRDefault="00C4142E" w:rsidP="00E376DD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C30120">
        <w:rPr>
          <w:rFonts w:ascii="Arial" w:hAnsi="Arial" w:cs="Arial"/>
          <w:b/>
          <w:sz w:val="24"/>
          <w:szCs w:val="24"/>
        </w:rPr>
        <w:t>Source: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>Inter</w:t>
      </w:r>
      <w:r w:rsidR="00A677A0" w:rsidRPr="00C30120">
        <w:rPr>
          <w:rFonts w:ascii="Arial" w:hAnsi="Arial" w:cs="Arial"/>
          <w:b/>
          <w:sz w:val="24"/>
          <w:szCs w:val="24"/>
        </w:rPr>
        <w:t>D</w:t>
      </w:r>
      <w:r w:rsidRPr="00C30120">
        <w:rPr>
          <w:rFonts w:ascii="Arial" w:hAnsi="Arial" w:cs="Arial"/>
          <w:b/>
          <w:sz w:val="24"/>
          <w:szCs w:val="24"/>
        </w:rPr>
        <w:t>igital</w:t>
      </w:r>
      <w:r w:rsidR="004F58C1">
        <w:rPr>
          <w:rFonts w:ascii="Arial" w:hAnsi="Arial" w:cs="Arial"/>
          <w:b/>
          <w:sz w:val="24"/>
          <w:szCs w:val="24"/>
        </w:rPr>
        <w:t>,</w:t>
      </w:r>
      <w:r w:rsidR="005E1775" w:rsidRPr="00C30120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7F8C9E2A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0B469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Evaluation of </w:t>
      </w:r>
      <w:r w:rsidR="00E84EB7">
        <w:rPr>
          <w:rFonts w:ascii="Arial" w:eastAsiaTheme="minorEastAsia" w:hAnsi="Arial" w:cs="Arial"/>
          <w:b/>
          <w:sz w:val="24"/>
          <w:szCs w:val="24"/>
          <w:lang w:eastAsia="zh-CN"/>
        </w:rPr>
        <w:t>Multi</w:t>
      </w:r>
      <w:r w:rsidR="000B469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-TRP MIMO </w:t>
      </w:r>
      <w:r w:rsidR="00E84EB7">
        <w:rPr>
          <w:rFonts w:ascii="Arial" w:eastAsiaTheme="minorEastAsia" w:hAnsi="Arial" w:cs="Arial"/>
          <w:b/>
          <w:sz w:val="24"/>
          <w:szCs w:val="24"/>
          <w:lang w:eastAsia="zh-CN"/>
        </w:rPr>
        <w:t>D</w:t>
      </w:r>
      <w:r w:rsidR="000B469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eployment with </w:t>
      </w:r>
      <w:r w:rsidR="00E84EB7">
        <w:rPr>
          <w:rFonts w:ascii="Arial" w:eastAsiaTheme="minorEastAsia" w:hAnsi="Arial" w:cs="Arial"/>
          <w:b/>
          <w:sz w:val="24"/>
          <w:szCs w:val="24"/>
          <w:lang w:eastAsia="zh-CN"/>
        </w:rPr>
        <w:t>M</w:t>
      </w:r>
      <w:r w:rsidR="000B469C">
        <w:rPr>
          <w:rFonts w:ascii="Arial" w:eastAsiaTheme="minorEastAsia" w:hAnsi="Arial" w:cs="Arial"/>
          <w:b/>
          <w:sz w:val="24"/>
          <w:szCs w:val="24"/>
          <w:lang w:eastAsia="zh-CN"/>
        </w:rPr>
        <w:t>ulti-panel UEs</w:t>
      </w:r>
    </w:p>
    <w:p w14:paraId="35306FB9" w14:textId="28CE17FE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>Discussio</w:t>
      </w:r>
      <w:r w:rsidRPr="00E913CF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E376DD">
      <w:pPr>
        <w:pStyle w:val="NoSpacing"/>
        <w:spacing w:line="276" w:lineRule="auto"/>
        <w:jc w:val="both"/>
        <w:rPr>
          <w:rFonts w:ascii="Times" w:hAnsi="Times" w:cs="Times"/>
        </w:rPr>
      </w:pPr>
    </w:p>
    <w:p w14:paraId="1E3AE1A1" w14:textId="0618FE5D" w:rsidR="00C4142E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Introduction</w:t>
      </w:r>
    </w:p>
    <w:p w14:paraId="1AEE337C" w14:textId="77777777" w:rsidR="00C30120" w:rsidRPr="00C30120" w:rsidRDefault="00C30120" w:rsidP="00C30120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Per the agreed WID for Rel-17 eMIMO at the RANP #86 [1], four main objectives were identified to be studied by RAN1. This sub-agenda item is focused on parts of the second objective related to beam management enhancements for multi-TRP: </w:t>
      </w:r>
    </w:p>
    <w:p w14:paraId="3F39DAFD" w14:textId="77777777" w:rsidR="00C30120" w:rsidRPr="00C30120" w:rsidRDefault="00C30120" w:rsidP="00C30120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5"/>
      </w:tblGrid>
      <w:tr w:rsidR="00C30120" w:rsidRPr="00C30120" w14:paraId="3AE65C8E" w14:textId="77777777" w:rsidTr="0097074E">
        <w:tc>
          <w:tcPr>
            <w:tcW w:w="10075" w:type="dxa"/>
          </w:tcPr>
          <w:p w14:paraId="2992E591" w14:textId="77777777" w:rsidR="00C30120" w:rsidRPr="00C30120" w:rsidRDefault="00C30120" w:rsidP="00C30120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before="0" w:after="0" w:line="276" w:lineRule="auto"/>
              <w:jc w:val="left"/>
              <w:textAlignment w:val="auto"/>
              <w:rPr>
                <w:rFonts w:ascii="Times" w:eastAsia="Calibri" w:hAnsi="Times" w:cs="Times"/>
                <w:i/>
                <w:iCs/>
                <w:sz w:val="22"/>
                <w:szCs w:val="22"/>
                <w:lang w:val="en-US"/>
              </w:rPr>
            </w:pPr>
            <w:r w:rsidRPr="00C30120">
              <w:rPr>
                <w:rFonts w:ascii="Times" w:eastAsia="Calibri" w:hAnsi="Times" w:cs="Times"/>
                <w:i/>
                <w:iCs/>
                <w:sz w:val="22"/>
                <w:szCs w:val="22"/>
                <w:lang w:val="en-US"/>
              </w:rPr>
              <w:t xml:space="preserve">Enhancement on the support for multi-TRP deployment, targeting both FR1 and FR2: </w:t>
            </w:r>
          </w:p>
          <w:p w14:paraId="037DB45C" w14:textId="77777777" w:rsidR="00C30120" w:rsidRPr="00C30120" w:rsidRDefault="00C30120" w:rsidP="00C30120">
            <w:pPr>
              <w:numPr>
                <w:ilvl w:val="1"/>
                <w:numId w:val="39"/>
              </w:numPr>
              <w:overflowPunct/>
              <w:autoSpaceDE/>
              <w:autoSpaceDN/>
              <w:adjustRightInd/>
              <w:spacing w:before="0" w:after="0" w:line="276" w:lineRule="auto"/>
              <w:jc w:val="left"/>
              <w:textAlignment w:val="auto"/>
              <w:rPr>
                <w:rFonts w:ascii="Times" w:eastAsia="Calibri" w:hAnsi="Times" w:cs="Times"/>
                <w:i/>
                <w:iCs/>
                <w:sz w:val="22"/>
                <w:szCs w:val="22"/>
                <w:lang w:val="en-US"/>
              </w:rPr>
            </w:pPr>
            <w:r w:rsidRPr="00C30120">
              <w:rPr>
                <w:rFonts w:ascii="Times" w:eastAsia="Calibri" w:hAnsi="Times" w:cs="Times"/>
                <w:i/>
                <w:iCs/>
                <w:sz w:val="22"/>
                <w:szCs w:val="22"/>
                <w:lang w:val="en-US"/>
              </w:rPr>
              <w:t xml:space="preserve">Evaluate and, if needed, specify beam-management-related enhancements for simultaneous multi-TRP transmission with multi-panel reception. </w:t>
            </w:r>
          </w:p>
          <w:p w14:paraId="087CE83F" w14:textId="77777777" w:rsidR="00C30120" w:rsidRPr="00C30120" w:rsidRDefault="00C30120" w:rsidP="00C30120">
            <w:pPr>
              <w:snapToGrid w:val="0"/>
              <w:spacing w:before="0" w:after="0" w:line="276" w:lineRule="auto"/>
              <w:ind w:left="360"/>
              <w:jc w:val="left"/>
              <w:textAlignment w:val="auto"/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</w:pPr>
          </w:p>
        </w:tc>
      </w:tr>
    </w:tbl>
    <w:p w14:paraId="69593E86" w14:textId="144FBF29" w:rsidR="009962ED" w:rsidRDefault="008975FD" w:rsidP="00F93B59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this contribution</w:t>
      </w:r>
      <w:r w:rsidRPr="00B11D07">
        <w:rPr>
          <w:rFonts w:eastAsiaTheme="minorEastAsia" w:cs="Times"/>
          <w:sz w:val="22"/>
          <w:szCs w:val="22"/>
          <w:lang w:eastAsia="zh-CN"/>
        </w:rPr>
        <w:t>,</w:t>
      </w:r>
      <w:r>
        <w:rPr>
          <w:rFonts w:eastAsiaTheme="minorEastAsia" w:cs="Times"/>
          <w:sz w:val="22"/>
          <w:szCs w:val="22"/>
          <w:lang w:eastAsia="zh-CN"/>
        </w:rPr>
        <w:t xml:space="preserve"> we </w:t>
      </w:r>
      <w:r w:rsidR="00F93B59">
        <w:rPr>
          <w:rFonts w:eastAsiaTheme="minorEastAsia" w:cs="Times"/>
          <w:sz w:val="22"/>
          <w:szCs w:val="22"/>
          <w:lang w:eastAsia="zh-CN"/>
        </w:rPr>
        <w:t xml:space="preserve">provide </w:t>
      </w:r>
      <w:r w:rsidR="00C30120">
        <w:rPr>
          <w:rFonts w:eastAsiaTheme="minorEastAsia" w:cs="Times"/>
          <w:sz w:val="22"/>
          <w:szCs w:val="22"/>
          <w:lang w:eastAsia="zh-CN"/>
        </w:rPr>
        <w:t xml:space="preserve">some </w:t>
      </w:r>
      <w:r w:rsidR="00F93B59">
        <w:rPr>
          <w:rFonts w:eastAsiaTheme="minorEastAsia" w:cs="Times"/>
          <w:sz w:val="22"/>
          <w:szCs w:val="22"/>
          <w:lang w:eastAsia="zh-CN"/>
        </w:rPr>
        <w:t xml:space="preserve">system level evaluation results </w:t>
      </w:r>
      <w:r w:rsidR="00C30120">
        <w:rPr>
          <w:rFonts w:eastAsiaTheme="minorEastAsia" w:cs="Times"/>
          <w:sz w:val="22"/>
          <w:szCs w:val="22"/>
          <w:lang w:eastAsia="zh-CN"/>
        </w:rPr>
        <w:t>i</w:t>
      </w:r>
      <w:r w:rsidR="00D65C25">
        <w:rPr>
          <w:rFonts w:eastAsiaTheme="minorEastAsia" w:cs="Times"/>
          <w:sz w:val="22"/>
          <w:szCs w:val="22"/>
          <w:lang w:eastAsia="zh-CN"/>
        </w:rPr>
        <w:t xml:space="preserve">n NR MIMO deployments. </w:t>
      </w:r>
      <w:r w:rsidR="00C30120">
        <w:rPr>
          <w:rFonts w:eastAsiaTheme="minorEastAsia" w:cs="Times"/>
          <w:sz w:val="22"/>
          <w:szCs w:val="22"/>
          <w:lang w:eastAsia="zh-CN"/>
        </w:rPr>
        <w:t>Specifically, w</w:t>
      </w:r>
      <w:r w:rsidR="00D65C25">
        <w:rPr>
          <w:rFonts w:eastAsiaTheme="minorEastAsia" w:cs="Times"/>
          <w:sz w:val="22"/>
          <w:szCs w:val="22"/>
          <w:lang w:eastAsia="zh-CN"/>
        </w:rPr>
        <w:t>e study the p</w:t>
      </w:r>
      <w:r w:rsidR="004C0AA4">
        <w:rPr>
          <w:rFonts w:eastAsiaTheme="minorEastAsia" w:cs="Times"/>
          <w:sz w:val="22"/>
          <w:szCs w:val="22"/>
          <w:lang w:eastAsia="zh-CN"/>
        </w:rPr>
        <w:t xml:space="preserve">otential gains achievable by using multi-panel UEs </w:t>
      </w:r>
      <w:r w:rsidR="00C30120">
        <w:rPr>
          <w:rFonts w:eastAsiaTheme="minorEastAsia" w:cs="Times"/>
          <w:sz w:val="22"/>
          <w:szCs w:val="22"/>
          <w:lang w:eastAsia="zh-CN"/>
        </w:rPr>
        <w:t xml:space="preserve">in a </w:t>
      </w:r>
      <w:r w:rsidR="004C0AA4">
        <w:rPr>
          <w:rFonts w:eastAsiaTheme="minorEastAsia" w:cs="Times"/>
          <w:sz w:val="22"/>
          <w:szCs w:val="22"/>
          <w:lang w:eastAsia="zh-CN"/>
        </w:rPr>
        <w:t>multi-TRP</w:t>
      </w:r>
      <w:r w:rsidR="00C30120">
        <w:rPr>
          <w:rFonts w:eastAsiaTheme="minorEastAsia" w:cs="Times"/>
          <w:sz w:val="22"/>
          <w:szCs w:val="22"/>
          <w:lang w:eastAsia="zh-CN"/>
        </w:rPr>
        <w:t xml:space="preserve"> transmission </w:t>
      </w:r>
      <w:r w:rsidR="004C0AA4">
        <w:rPr>
          <w:rFonts w:eastAsiaTheme="minorEastAsia" w:cs="Times"/>
          <w:sz w:val="22"/>
          <w:szCs w:val="22"/>
          <w:lang w:eastAsia="zh-CN"/>
        </w:rPr>
        <w:t>s</w:t>
      </w:r>
      <w:r w:rsidR="00C30120">
        <w:rPr>
          <w:rFonts w:eastAsiaTheme="minorEastAsia" w:cs="Times"/>
          <w:sz w:val="22"/>
          <w:szCs w:val="22"/>
          <w:lang w:eastAsia="zh-CN"/>
        </w:rPr>
        <w:t>cenario</w:t>
      </w:r>
      <w:r w:rsidR="004C0AA4">
        <w:rPr>
          <w:rFonts w:eastAsiaTheme="minorEastAsia" w:cs="Times"/>
          <w:sz w:val="22"/>
          <w:szCs w:val="22"/>
          <w:lang w:eastAsia="zh-CN"/>
        </w:rPr>
        <w:t>.</w:t>
      </w:r>
    </w:p>
    <w:p w14:paraId="75E061AF" w14:textId="77777777" w:rsidR="009962ED" w:rsidRDefault="009962ED" w:rsidP="00F93B59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</w:p>
    <w:p w14:paraId="0833213F" w14:textId="6C789782" w:rsidR="008975FD" w:rsidRDefault="004C0AA4" w:rsidP="00F93B59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69D754B1" w14:textId="22ADAA77" w:rsidR="000E074C" w:rsidRPr="002D22A6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 xml:space="preserve">Background </w:t>
      </w:r>
    </w:p>
    <w:p w14:paraId="42F4EE3A" w14:textId="783F6FBC" w:rsidR="00B23E08" w:rsidRDefault="00B652EE" w:rsidP="00E376DD">
      <w:pPr>
        <w:overflowPunct/>
        <w:autoSpaceDE/>
        <w:autoSpaceDN/>
        <w:adjustRightInd/>
        <w:spacing w:after="0" w:line="276" w:lineRule="auto"/>
        <w:ind w:firstLine="288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>The use cases of MIMO evolve as</w:t>
      </w:r>
      <w:r w:rsidR="00D13D2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new scenarios emerge</w:t>
      </w:r>
      <w:r w:rsidR="0079789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For example, FD-MIMO </w:t>
      </w:r>
      <w:r w:rsidR="00456E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was introduced in LTE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by employing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756014">
        <w:rPr>
          <w:rFonts w:ascii="Times" w:eastAsiaTheme="minorEastAsia" w:hAnsi="Times" w:cs="Times"/>
          <w:sz w:val="22"/>
          <w:szCs w:val="22"/>
          <w:lang w:val="en-US" w:eastAsia="zh-CN"/>
        </w:rPr>
        <w:t>two-dimensional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antenna 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>array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By giving a TRP the ability to steer its beams, FD-MIMO </w:t>
      </w:r>
      <w:r w:rsidR="00E51B3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provides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 </w:t>
      </w:r>
      <w:r w:rsidR="00456E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better </w:t>
      </w:r>
      <w:r w:rsidR="00E0736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spatial coverage of UEs located in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 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>3D space.</w:t>
      </w:r>
      <w:r w:rsidR="0079789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4C1B9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The work in NR MIMO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is built</w:t>
      </w:r>
      <w:r w:rsidR="00D1035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upon the significant progress achieved with FD-MIMO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that is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being extended</w:t>
      </w:r>
      <w:r w:rsidR="005B3E1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to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operate in</w:t>
      </w:r>
      <w:r w:rsidR="005B3E1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the FR2 range. </w:t>
      </w:r>
      <w:r w:rsidR="00E01B57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This </w:t>
      </w:r>
      <w:r w:rsidR="000976D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means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that </w:t>
      </w:r>
      <w:r w:rsidR="00354490">
        <w:rPr>
          <w:rFonts w:ascii="Times" w:eastAsiaTheme="minorEastAsia" w:hAnsi="Times" w:cs="Times"/>
          <w:sz w:val="22"/>
          <w:szCs w:val="22"/>
          <w:lang w:val="en-US" w:eastAsia="zh-CN"/>
        </w:rPr>
        <w:t>new UE architecture</w:t>
      </w:r>
      <w:r w:rsidR="00C30120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815329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with multi-panel</w:t>
      </w:r>
      <w:r w:rsid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capability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should be 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further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studied to better understand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their potential</w:t>
      </w:r>
      <w:r w:rsidR="0094491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use cases </w:t>
      </w:r>
      <w:r w:rsidR="0094491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and benefits.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In this contribution, w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e</w:t>
      </w:r>
      <w:r w:rsidR="003879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provide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some 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system level simulation results in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different 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NR MIMO FR2 deployment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where UEs are equipped with multi-panels. </w:t>
      </w:r>
      <w:r w:rsidR="00B56EA1">
        <w:rPr>
          <w:rFonts w:ascii="Times" w:eastAsiaTheme="minorEastAsia" w:hAnsi="Times" w:cs="Times"/>
          <w:sz w:val="22"/>
          <w:szCs w:val="22"/>
          <w:lang w:val="en-US" w:eastAsia="zh-CN"/>
        </w:rPr>
        <w:t>We also study the impact of using multi-TRP</w:t>
      </w:r>
      <w:r w:rsidR="003F50E4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C17D4D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with different assumptions on UE panel </w:t>
      </w:r>
      <w:r w:rsidR="009F49CB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usage. </w:t>
      </w:r>
    </w:p>
    <w:p w14:paraId="3A1CAC1F" w14:textId="77777777" w:rsidR="009962ED" w:rsidRDefault="009962ED" w:rsidP="00E376DD">
      <w:pPr>
        <w:overflowPunct/>
        <w:autoSpaceDE/>
        <w:autoSpaceDN/>
        <w:adjustRightInd/>
        <w:spacing w:after="0" w:line="276" w:lineRule="auto"/>
        <w:ind w:firstLine="288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61E44F09" w14:textId="77777777" w:rsidR="00D70572" w:rsidRPr="00B11D07" w:rsidRDefault="00D70572" w:rsidP="00E376DD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4963F991" w14:textId="4D4AD289" w:rsidR="00C4142E" w:rsidRDefault="00EF319F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Simulation assumptions</w:t>
      </w:r>
    </w:p>
    <w:p w14:paraId="196A4A42" w14:textId="026423CE" w:rsidR="00655A48" w:rsidRDefault="00D503CF" w:rsidP="00B60A5E">
      <w:pPr>
        <w:spacing w:line="276" w:lineRule="auto"/>
        <w:ind w:firstLine="288"/>
        <w:jc w:val="both"/>
        <w:rPr>
          <w:rFonts w:ascii="Times" w:hAnsi="Times" w:cs="Times"/>
          <w:sz w:val="22"/>
          <w:szCs w:val="22"/>
          <w:lang w:val="en-US"/>
        </w:rPr>
      </w:pPr>
      <w:r w:rsidRPr="006241D0">
        <w:rPr>
          <w:rFonts w:ascii="Times" w:hAnsi="Times" w:cs="Times"/>
          <w:sz w:val="22"/>
          <w:szCs w:val="22"/>
          <w:lang w:val="en-US"/>
        </w:rPr>
        <w:t>We use the simulation assumptions</w:t>
      </w:r>
      <w:r w:rsidR="008062EE" w:rsidRPr="006241D0">
        <w:rPr>
          <w:rFonts w:ascii="Times" w:hAnsi="Times" w:cs="Times"/>
          <w:sz w:val="22"/>
          <w:szCs w:val="22"/>
          <w:lang w:val="en-US"/>
        </w:rPr>
        <w:t xml:space="preserve"> from the NR MIMO Phase I system level calibration </w:t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begin"/>
      </w:r>
      <w:r w:rsidR="00654031" w:rsidRPr="006241D0">
        <w:rPr>
          <w:rFonts w:ascii="Times" w:hAnsi="Times" w:cs="Times"/>
          <w:sz w:val="22"/>
          <w:szCs w:val="22"/>
          <w:lang w:val="en-US"/>
        </w:rPr>
        <w:instrText xml:space="preserve"> REF _Ref46320207 \n \h </w:instrText>
      </w:r>
      <w:r w:rsidR="006241D0" w:rsidRPr="006241D0">
        <w:rPr>
          <w:rFonts w:ascii="Times" w:hAnsi="Times" w:cs="Times"/>
          <w:sz w:val="22"/>
          <w:szCs w:val="22"/>
          <w:lang w:val="en-US"/>
        </w:rPr>
        <w:instrText xml:space="preserve"> \* MERGEFORMAT </w:instrText>
      </w:r>
      <w:r w:rsidR="00654031" w:rsidRPr="006241D0">
        <w:rPr>
          <w:rFonts w:ascii="Times" w:hAnsi="Times" w:cs="Times"/>
          <w:sz w:val="22"/>
          <w:szCs w:val="22"/>
          <w:lang w:val="en-US"/>
        </w:rPr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separate"/>
      </w:r>
      <w:r w:rsidR="00654031" w:rsidRPr="006241D0">
        <w:rPr>
          <w:rFonts w:ascii="Times" w:hAnsi="Times" w:cs="Times"/>
          <w:sz w:val="22"/>
          <w:szCs w:val="22"/>
          <w:lang w:val="en-US"/>
        </w:rPr>
        <w:t>[2]</w:t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end"/>
      </w:r>
      <w:r w:rsidR="008062EE" w:rsidRPr="006241D0">
        <w:rPr>
          <w:rFonts w:ascii="Times" w:hAnsi="Times" w:cs="Times"/>
          <w:sz w:val="22"/>
          <w:szCs w:val="22"/>
          <w:lang w:val="en-US"/>
        </w:rPr>
        <w:t xml:space="preserve">. </w:t>
      </w:r>
      <w:r w:rsidR="00054072">
        <w:rPr>
          <w:rFonts w:ascii="Times" w:hAnsi="Times" w:cs="Times"/>
          <w:sz w:val="22"/>
          <w:szCs w:val="22"/>
          <w:lang w:val="en-US"/>
        </w:rPr>
        <w:t xml:space="preserve">The deployments are evaluated at the carrier frequency of 30 GHz. </w:t>
      </w:r>
      <w:r w:rsidR="002F032A">
        <w:rPr>
          <w:rFonts w:ascii="Times" w:hAnsi="Times" w:cs="Times"/>
          <w:sz w:val="22"/>
          <w:szCs w:val="22"/>
          <w:lang w:val="en-US"/>
        </w:rPr>
        <w:t>The UEs are uniformly distributed within the deployment area</w:t>
      </w:r>
      <w:r w:rsidR="008D6519">
        <w:rPr>
          <w:rFonts w:ascii="Times" w:hAnsi="Times" w:cs="Times"/>
          <w:sz w:val="22"/>
          <w:szCs w:val="22"/>
          <w:lang w:val="en-US"/>
        </w:rPr>
        <w:t xml:space="preserve">. UEs are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assumed to be </w:t>
      </w:r>
      <w:r w:rsidR="008D6519">
        <w:rPr>
          <w:rFonts w:ascii="Times" w:hAnsi="Times" w:cs="Times"/>
          <w:sz w:val="22"/>
          <w:szCs w:val="22"/>
          <w:lang w:val="en-US"/>
        </w:rPr>
        <w:t xml:space="preserve">equipped with two antenna panels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that </w:t>
      </w:r>
      <w:r w:rsidR="008D6519">
        <w:rPr>
          <w:rFonts w:ascii="Times" w:hAnsi="Times" w:cs="Times"/>
          <w:sz w:val="22"/>
          <w:szCs w:val="22"/>
          <w:lang w:val="en-US"/>
        </w:rPr>
        <w:t xml:space="preserve">are placed </w:t>
      </w:r>
      <w:r w:rsidR="00870454">
        <w:rPr>
          <w:rFonts w:ascii="Times" w:hAnsi="Times" w:cs="Times"/>
          <w:sz w:val="22"/>
          <w:szCs w:val="22"/>
          <w:lang w:val="en-US"/>
        </w:rPr>
        <w:t>on opposite sides of</w:t>
      </w:r>
      <w:r w:rsidR="008D6519">
        <w:rPr>
          <w:rFonts w:ascii="Times" w:hAnsi="Times" w:cs="Times"/>
          <w:sz w:val="22"/>
          <w:szCs w:val="22"/>
          <w:lang w:val="en-US"/>
        </w:rPr>
        <w:t xml:space="preserve"> the device. </w:t>
      </w:r>
      <w:r w:rsidR="00870454">
        <w:rPr>
          <w:rFonts w:ascii="Times" w:hAnsi="Times" w:cs="Times"/>
          <w:sz w:val="22"/>
          <w:szCs w:val="22"/>
          <w:lang w:val="en-US"/>
        </w:rPr>
        <w:t>In other words, each</w:t>
      </w:r>
      <w:r w:rsidR="008D6519">
        <w:rPr>
          <w:rFonts w:ascii="Times" w:hAnsi="Times" w:cs="Times"/>
          <w:sz w:val="22"/>
          <w:szCs w:val="22"/>
          <w:lang w:val="en-US"/>
        </w:rPr>
        <w:t xml:space="preserve"> panel is oriented </w:t>
      </w:r>
      <w:r w:rsidR="00A93D01">
        <w:rPr>
          <w:rFonts w:ascii="Times" w:hAnsi="Times" w:cs="Times"/>
          <w:sz w:val="22"/>
          <w:szCs w:val="22"/>
          <w:lang w:val="en-US"/>
        </w:rPr>
        <w:t xml:space="preserve">180 degrees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away </w:t>
      </w:r>
      <w:r w:rsidR="00A93D01">
        <w:rPr>
          <w:rFonts w:ascii="Times" w:hAnsi="Times" w:cs="Times"/>
          <w:sz w:val="22"/>
          <w:szCs w:val="22"/>
          <w:lang w:val="en-US"/>
        </w:rPr>
        <w:t>from the other one such that their boresight</w:t>
      </w:r>
      <w:r w:rsidR="00870454">
        <w:rPr>
          <w:rFonts w:ascii="Times" w:hAnsi="Times" w:cs="Times"/>
          <w:sz w:val="22"/>
          <w:szCs w:val="22"/>
          <w:lang w:val="en-US"/>
        </w:rPr>
        <w:t>s</w:t>
      </w:r>
      <w:r w:rsidR="00A93D01">
        <w:rPr>
          <w:rFonts w:ascii="Times" w:hAnsi="Times" w:cs="Times"/>
          <w:sz w:val="22"/>
          <w:szCs w:val="22"/>
          <w:lang w:val="en-US"/>
        </w:rPr>
        <w:t xml:space="preserve"> </w:t>
      </w:r>
      <w:r w:rsidR="00C20829">
        <w:rPr>
          <w:rFonts w:ascii="Times" w:hAnsi="Times" w:cs="Times"/>
          <w:sz w:val="22"/>
          <w:szCs w:val="22"/>
          <w:lang w:val="en-US"/>
        </w:rPr>
        <w:t xml:space="preserve">face opposite directions. </w:t>
      </w:r>
      <w:r w:rsidR="00297A68">
        <w:rPr>
          <w:rFonts w:ascii="Times" w:hAnsi="Times" w:cs="Times"/>
          <w:sz w:val="22"/>
          <w:szCs w:val="22"/>
          <w:lang w:val="en-US"/>
        </w:rPr>
        <w:t>Employed antenna</w:t>
      </w:r>
      <w:r w:rsidR="00EA0AED">
        <w:rPr>
          <w:rFonts w:ascii="Times" w:hAnsi="Times" w:cs="Times"/>
          <w:sz w:val="22"/>
          <w:szCs w:val="22"/>
          <w:lang w:val="en-US"/>
        </w:rPr>
        <w:t xml:space="preserve"> array</w:t>
      </w:r>
      <w:r w:rsidR="00297A68">
        <w:rPr>
          <w:rFonts w:ascii="Times" w:hAnsi="Times" w:cs="Times"/>
          <w:sz w:val="22"/>
          <w:szCs w:val="22"/>
          <w:lang w:val="en-US"/>
        </w:rPr>
        <w:t>s</w:t>
      </w:r>
      <w:r w:rsidR="00EA0AED">
        <w:rPr>
          <w:rFonts w:ascii="Times" w:hAnsi="Times" w:cs="Times"/>
          <w:sz w:val="22"/>
          <w:szCs w:val="22"/>
          <w:lang w:val="en-US"/>
        </w:rPr>
        <w:t xml:space="preserve"> </w:t>
      </w:r>
      <w:r w:rsidR="00297A68">
        <w:rPr>
          <w:rFonts w:ascii="Times" w:hAnsi="Times" w:cs="Times"/>
          <w:sz w:val="22"/>
          <w:szCs w:val="22"/>
          <w:lang w:val="en-US"/>
        </w:rPr>
        <w:t xml:space="preserve">are based on </w:t>
      </w:r>
      <w:r w:rsidR="00EA0AED">
        <w:rPr>
          <w:rFonts w:ascii="Times" w:hAnsi="Times" w:cs="Times"/>
          <w:sz w:val="22"/>
          <w:szCs w:val="22"/>
          <w:lang w:val="en-US"/>
        </w:rPr>
        <w:t>uniformly distribute</w:t>
      </w:r>
      <w:r w:rsidR="004E14E6">
        <w:rPr>
          <w:rFonts w:ascii="Times" w:hAnsi="Times" w:cs="Times"/>
          <w:sz w:val="22"/>
          <w:szCs w:val="22"/>
          <w:lang w:val="en-US"/>
        </w:rPr>
        <w:t>d</w:t>
      </w:r>
      <w:r w:rsidR="00297A68">
        <w:rPr>
          <w:rFonts w:ascii="Times" w:hAnsi="Times" w:cs="Times"/>
          <w:sz w:val="22"/>
          <w:szCs w:val="22"/>
          <w:lang w:val="en-US"/>
        </w:rPr>
        <w:t xml:space="preserve"> structures.</w:t>
      </w:r>
    </w:p>
    <w:p w14:paraId="08AA9F62" w14:textId="779C6E1A" w:rsidR="00FD19CE" w:rsidRDefault="00297A68" w:rsidP="00FD4A96">
      <w:pPr>
        <w:spacing w:line="276" w:lineRule="auto"/>
        <w:ind w:firstLine="288"/>
        <w:jc w:val="both"/>
        <w:rPr>
          <w:rFonts w:ascii="Times" w:hAnsi="Times" w:cs="Times"/>
          <w:sz w:val="22"/>
          <w:szCs w:val="22"/>
          <w:lang w:val="en-US"/>
        </w:rPr>
      </w:pPr>
      <w:r>
        <w:rPr>
          <w:rFonts w:ascii="Times" w:hAnsi="Times" w:cs="Times"/>
          <w:sz w:val="22"/>
          <w:szCs w:val="22"/>
          <w:lang w:val="en-US"/>
        </w:rPr>
        <w:t xml:space="preserve">Both UEs and </w:t>
      </w:r>
      <w:r w:rsidR="00870454">
        <w:rPr>
          <w:rFonts w:ascii="Times" w:hAnsi="Times" w:cs="Times"/>
          <w:sz w:val="22"/>
          <w:szCs w:val="22"/>
          <w:lang w:val="en-US"/>
        </w:rPr>
        <w:t>TRP</w:t>
      </w:r>
      <w:r>
        <w:rPr>
          <w:rFonts w:ascii="Times" w:hAnsi="Times" w:cs="Times"/>
          <w:sz w:val="22"/>
          <w:szCs w:val="22"/>
          <w:lang w:val="en-US"/>
        </w:rPr>
        <w:t>s are assumed to</w:t>
      </w:r>
      <w:r w:rsidR="00870454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sz w:val="22"/>
          <w:szCs w:val="22"/>
          <w:lang w:val="en-US"/>
        </w:rPr>
        <w:t>have</w:t>
      </w:r>
      <w:r w:rsidR="00870454">
        <w:rPr>
          <w:rFonts w:ascii="Times" w:hAnsi="Times" w:cs="Times"/>
          <w:sz w:val="22"/>
          <w:szCs w:val="22"/>
          <w:lang w:val="en-US"/>
        </w:rPr>
        <w:t xml:space="preserve"> a</w:t>
      </w:r>
      <w:r w:rsidR="00EF6039">
        <w:rPr>
          <w:rFonts w:ascii="Times" w:hAnsi="Times" w:cs="Times"/>
          <w:sz w:val="22"/>
          <w:szCs w:val="22"/>
          <w:lang w:val="en-US"/>
        </w:rPr>
        <w:t xml:space="preserve">nalog </w:t>
      </w:r>
      <w:r w:rsidR="00870454">
        <w:rPr>
          <w:rFonts w:ascii="Times" w:hAnsi="Times" w:cs="Times"/>
          <w:sz w:val="22"/>
          <w:szCs w:val="22"/>
          <w:lang w:val="en-US"/>
        </w:rPr>
        <w:t>beamforming capability</w:t>
      </w:r>
      <w:r w:rsidR="00EF6039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sz w:val="22"/>
          <w:szCs w:val="22"/>
          <w:lang w:val="en-US"/>
        </w:rPr>
        <w:t>covering</w:t>
      </w:r>
      <w:r w:rsidR="00FB6B88">
        <w:rPr>
          <w:rFonts w:ascii="Times" w:hAnsi="Times" w:cs="Times"/>
          <w:sz w:val="22"/>
          <w:szCs w:val="22"/>
          <w:lang w:val="en-US"/>
        </w:rPr>
        <w:t xml:space="preserve"> multiple </w:t>
      </w:r>
      <w:r>
        <w:rPr>
          <w:rFonts w:ascii="Times" w:hAnsi="Times" w:cs="Times"/>
          <w:sz w:val="22"/>
          <w:szCs w:val="22"/>
          <w:lang w:val="en-US"/>
        </w:rPr>
        <w:t xml:space="preserve">spatial </w:t>
      </w:r>
      <w:r w:rsidR="00FB6B88">
        <w:rPr>
          <w:rFonts w:ascii="Times" w:hAnsi="Times" w:cs="Times"/>
          <w:sz w:val="22"/>
          <w:szCs w:val="22"/>
          <w:lang w:val="en-US"/>
        </w:rPr>
        <w:t>directions</w:t>
      </w:r>
      <w:r w:rsidR="00224070">
        <w:rPr>
          <w:rFonts w:ascii="Times" w:hAnsi="Times" w:cs="Times"/>
          <w:sz w:val="22"/>
          <w:szCs w:val="22"/>
          <w:lang w:val="en-US"/>
        </w:rPr>
        <w:t>.</w:t>
      </w:r>
      <w:r w:rsidR="00FB6B88">
        <w:rPr>
          <w:rFonts w:ascii="Times" w:hAnsi="Times" w:cs="Times"/>
          <w:sz w:val="22"/>
          <w:szCs w:val="22"/>
          <w:lang w:val="en-US"/>
        </w:rPr>
        <w:t xml:space="preserve"> UE and TRP sweep through all possible TX/RX </w:t>
      </w:r>
      <w:r w:rsidR="00E2306B">
        <w:rPr>
          <w:rFonts w:ascii="Times" w:hAnsi="Times" w:cs="Times"/>
          <w:sz w:val="22"/>
          <w:szCs w:val="22"/>
          <w:lang w:val="en-US"/>
        </w:rPr>
        <w:t>beam-pair</w:t>
      </w:r>
      <w:r w:rsidR="00FB6B88">
        <w:rPr>
          <w:rFonts w:ascii="Times" w:hAnsi="Times" w:cs="Times"/>
          <w:sz w:val="22"/>
          <w:szCs w:val="22"/>
          <w:lang w:val="en-US"/>
        </w:rPr>
        <w:t xml:space="preserve">s to find the </w:t>
      </w:r>
      <w:r w:rsidR="001F1C9D">
        <w:rPr>
          <w:rFonts w:ascii="Times" w:hAnsi="Times" w:cs="Times"/>
          <w:sz w:val="22"/>
          <w:szCs w:val="22"/>
          <w:lang w:val="en-US"/>
        </w:rPr>
        <w:t>one which yields the highest RSRP.</w:t>
      </w:r>
      <w:r w:rsidR="00224070">
        <w:rPr>
          <w:rFonts w:ascii="Times" w:hAnsi="Times" w:cs="Times"/>
          <w:sz w:val="22"/>
          <w:szCs w:val="22"/>
          <w:lang w:val="en-US"/>
        </w:rPr>
        <w:t xml:space="preserve"> </w:t>
      </w:r>
      <w:r w:rsidR="0052397D">
        <w:rPr>
          <w:rFonts w:ascii="Times" w:hAnsi="Times" w:cs="Times"/>
          <w:sz w:val="22"/>
          <w:szCs w:val="22"/>
          <w:lang w:val="en-US"/>
        </w:rPr>
        <w:t>We consider several cases for pairing a UE with a TRP</w:t>
      </w:r>
      <w:r w:rsidR="00DA0996">
        <w:rPr>
          <w:rFonts w:ascii="Times" w:hAnsi="Times" w:cs="Times"/>
          <w:sz w:val="22"/>
          <w:szCs w:val="22"/>
          <w:lang w:val="en-US"/>
        </w:rPr>
        <w:t>:</w:t>
      </w:r>
    </w:p>
    <w:p w14:paraId="401EEF77" w14:textId="7F89FA71" w:rsidR="00710C38" w:rsidRDefault="00710C38" w:rsidP="00627B9C">
      <w:pPr>
        <w:spacing w:after="0" w:line="276" w:lineRule="auto"/>
        <w:jc w:val="both"/>
        <w:rPr>
          <w:rFonts w:ascii="Times" w:hAnsi="Times" w:cs="Times"/>
          <w:b/>
          <w:bCs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  <w:highlight w:val="lightGray"/>
        </w:rPr>
        <w:lastRenderedPageBreak/>
        <w:t xml:space="preserve">Single TRP </w:t>
      </w:r>
    </w:p>
    <w:p w14:paraId="5833F45C" w14:textId="77777777" w:rsidR="00655A48" w:rsidRDefault="005E01CB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</w:rPr>
        <w:t>C</w:t>
      </w:r>
      <w:r w:rsidR="0052397D" w:rsidRPr="00627B9C">
        <w:rPr>
          <w:rFonts w:ascii="Times" w:hAnsi="Times" w:cs="Times"/>
          <w:b/>
          <w:bCs/>
          <w:sz w:val="22"/>
          <w:szCs w:val="22"/>
        </w:rPr>
        <w:t>ase 1</w:t>
      </w:r>
      <w:r w:rsidR="00FD19CE" w:rsidRPr="00627B9C">
        <w:rPr>
          <w:rFonts w:ascii="Times" w:hAnsi="Times" w:cs="Times"/>
          <w:sz w:val="22"/>
          <w:szCs w:val="22"/>
        </w:rPr>
        <w:t>:</w:t>
      </w:r>
      <w:r w:rsidR="0052397D" w:rsidRPr="00627B9C">
        <w:rPr>
          <w:rFonts w:ascii="Times" w:hAnsi="Times" w:cs="Times"/>
          <w:sz w:val="22"/>
          <w:szCs w:val="22"/>
        </w:rPr>
        <w:t xml:space="preserve"> </w:t>
      </w:r>
    </w:p>
    <w:p w14:paraId="27791E10" w14:textId="03E257DA" w:rsidR="00655A48" w:rsidRDefault="00300D25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627B9C">
        <w:rPr>
          <w:rFonts w:ascii="Times" w:hAnsi="Times" w:cs="Times"/>
        </w:rPr>
        <w:t xml:space="preserve">UE activates only one panel. The selection of the panel is </w:t>
      </w:r>
      <w:r w:rsidR="006D2567" w:rsidRPr="00627B9C">
        <w:rPr>
          <w:rFonts w:ascii="Times" w:hAnsi="Times" w:cs="Times"/>
        </w:rPr>
        <w:t>random</w:t>
      </w:r>
      <w:r w:rsidR="00E2306B" w:rsidRPr="00627B9C">
        <w:rPr>
          <w:rFonts w:ascii="Times" w:hAnsi="Times" w:cs="Times"/>
        </w:rPr>
        <w:t xml:space="preserve"> </w:t>
      </w:r>
      <w:r w:rsidR="001B770A" w:rsidRPr="00627B9C">
        <w:rPr>
          <w:rFonts w:ascii="Times" w:hAnsi="Times" w:cs="Times"/>
        </w:rPr>
        <w:t xml:space="preserve">to simulate </w:t>
      </w:r>
      <w:r w:rsidR="00E2306B" w:rsidRPr="00627B9C">
        <w:rPr>
          <w:rFonts w:ascii="Times" w:hAnsi="Times" w:cs="Times"/>
        </w:rPr>
        <w:t xml:space="preserve">random </w:t>
      </w:r>
      <w:r w:rsidR="001B770A" w:rsidRPr="00627B9C">
        <w:rPr>
          <w:rFonts w:ascii="Times" w:hAnsi="Times" w:cs="Times"/>
        </w:rPr>
        <w:t>holding</w:t>
      </w:r>
      <w:r w:rsidR="00E2306B" w:rsidRPr="00627B9C">
        <w:rPr>
          <w:rFonts w:ascii="Times" w:hAnsi="Times" w:cs="Times"/>
        </w:rPr>
        <w:t>/orientation</w:t>
      </w:r>
      <w:r w:rsidR="001B770A" w:rsidRPr="00627B9C">
        <w:rPr>
          <w:rFonts w:ascii="Times" w:hAnsi="Times" w:cs="Times"/>
        </w:rPr>
        <w:t xml:space="preserve"> by</w:t>
      </w:r>
      <w:r w:rsidRPr="00627B9C">
        <w:rPr>
          <w:rFonts w:ascii="Times" w:hAnsi="Times" w:cs="Times"/>
        </w:rPr>
        <w:t>/of</w:t>
      </w:r>
      <w:r w:rsidR="001B770A" w:rsidRPr="00627B9C">
        <w:rPr>
          <w:rFonts w:ascii="Times" w:hAnsi="Times" w:cs="Times"/>
        </w:rPr>
        <w:t xml:space="preserve"> the user</w:t>
      </w:r>
      <w:r w:rsidR="006D2567" w:rsidRPr="00627B9C">
        <w:rPr>
          <w:rFonts w:ascii="Times" w:hAnsi="Times" w:cs="Times"/>
        </w:rPr>
        <w:t xml:space="preserve">. </w:t>
      </w:r>
    </w:p>
    <w:p w14:paraId="4544E952" w14:textId="025B0F16" w:rsidR="0052397D" w:rsidRPr="00627B9C" w:rsidRDefault="00FB6B88" w:rsidP="00627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627B9C">
        <w:rPr>
          <w:rFonts w:ascii="Times" w:hAnsi="Times" w:cs="Times"/>
        </w:rPr>
        <w:t xml:space="preserve">UE finds the </w:t>
      </w:r>
      <w:r w:rsidR="00BE4B9C">
        <w:rPr>
          <w:rFonts w:ascii="Times" w:hAnsi="Times" w:cs="Times"/>
        </w:rPr>
        <w:t xml:space="preserve">TRP that results in the best </w:t>
      </w:r>
      <w:r w:rsidR="00E2306B" w:rsidRPr="00627B9C">
        <w:rPr>
          <w:rFonts w:ascii="Times" w:hAnsi="Times" w:cs="Times"/>
        </w:rPr>
        <w:t>beam-pair</w:t>
      </w:r>
      <w:r w:rsidRPr="00627B9C">
        <w:rPr>
          <w:rFonts w:ascii="Times" w:hAnsi="Times" w:cs="Times"/>
        </w:rPr>
        <w:t xml:space="preserve"> </w:t>
      </w:r>
      <w:r w:rsidR="00BE4B9C">
        <w:rPr>
          <w:rFonts w:ascii="Times" w:hAnsi="Times" w:cs="Times"/>
        </w:rPr>
        <w:t xml:space="preserve">to </w:t>
      </w:r>
      <w:r w:rsidRPr="00627B9C">
        <w:rPr>
          <w:rFonts w:ascii="Times" w:hAnsi="Times" w:cs="Times"/>
        </w:rPr>
        <w:t>the activated pane</w:t>
      </w:r>
      <w:r w:rsidR="001F1C9D" w:rsidRPr="00627B9C">
        <w:rPr>
          <w:rFonts w:ascii="Times" w:hAnsi="Times" w:cs="Times"/>
        </w:rPr>
        <w:t>l</w:t>
      </w:r>
      <w:r w:rsidR="00BE4B9C">
        <w:rPr>
          <w:rFonts w:ascii="Times" w:hAnsi="Times" w:cs="Times"/>
        </w:rPr>
        <w:t>.</w:t>
      </w:r>
    </w:p>
    <w:p w14:paraId="065A07F6" w14:textId="77777777" w:rsidR="00655A48" w:rsidRDefault="005E01CB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</w:rPr>
        <w:t>Case 2</w:t>
      </w:r>
      <w:r w:rsidRPr="003F5442">
        <w:rPr>
          <w:rFonts w:ascii="Times" w:hAnsi="Times" w:cs="Times"/>
          <w:sz w:val="22"/>
          <w:szCs w:val="22"/>
        </w:rPr>
        <w:t xml:space="preserve">: </w:t>
      </w:r>
    </w:p>
    <w:p w14:paraId="6152EFF0" w14:textId="33F2C2EF" w:rsidR="00655A48" w:rsidRDefault="005E01CB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F5442">
        <w:rPr>
          <w:rFonts w:ascii="Times" w:hAnsi="Times" w:cs="Times"/>
        </w:rPr>
        <w:t>UE activates both panels</w:t>
      </w:r>
      <w:r w:rsidR="00E2306B">
        <w:rPr>
          <w:rFonts w:ascii="Times" w:hAnsi="Times" w:cs="Times"/>
        </w:rPr>
        <w:t xml:space="preserve">. </w:t>
      </w:r>
    </w:p>
    <w:p w14:paraId="2BB1114E" w14:textId="01C0CC45" w:rsidR="005E01CB" w:rsidRPr="003F5442" w:rsidRDefault="00E2306B" w:rsidP="003F5442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="001E62D1" w:rsidRPr="003F5442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 xml:space="preserve">TRP that results </w:t>
      </w:r>
      <w:r w:rsidR="00BE4B9C">
        <w:rPr>
          <w:rFonts w:ascii="Times" w:hAnsi="Times" w:cs="Times"/>
        </w:rPr>
        <w:t xml:space="preserve">in </w:t>
      </w:r>
      <w:r w:rsidR="001E62D1" w:rsidRPr="003F5442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but only selects the best of the two</w:t>
      </w:r>
      <w:r w:rsidR="001E62D1" w:rsidRPr="003F5442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beam-pair</w:t>
      </w:r>
      <w:r w:rsidR="00F97071">
        <w:rPr>
          <w:rFonts w:ascii="Times" w:hAnsi="Times" w:cs="Times"/>
        </w:rPr>
        <w:t>s</w:t>
      </w:r>
      <w:r w:rsidR="001E62D1" w:rsidRPr="003F5442">
        <w:rPr>
          <w:rFonts w:ascii="Times" w:hAnsi="Times" w:cs="Times"/>
        </w:rPr>
        <w:t xml:space="preserve">. </w:t>
      </w:r>
    </w:p>
    <w:p w14:paraId="32435C7D" w14:textId="77777777" w:rsidR="00655A48" w:rsidRDefault="001E62D1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F97071">
        <w:rPr>
          <w:rFonts w:ascii="Times" w:hAnsi="Times" w:cs="Times"/>
          <w:b/>
          <w:bCs/>
          <w:sz w:val="22"/>
          <w:szCs w:val="22"/>
        </w:rPr>
        <w:t>Case 2a</w:t>
      </w:r>
      <w:r w:rsidRPr="00F97071">
        <w:rPr>
          <w:rFonts w:ascii="Times" w:hAnsi="Times" w:cs="Times"/>
          <w:sz w:val="22"/>
          <w:szCs w:val="22"/>
        </w:rPr>
        <w:t xml:space="preserve">: </w:t>
      </w:r>
    </w:p>
    <w:p w14:paraId="45A354F8" w14:textId="62F42443" w:rsidR="00655A48" w:rsidRDefault="00655A48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>UE activates both panels</w:t>
      </w:r>
      <w:r>
        <w:rPr>
          <w:rFonts w:ascii="Times" w:hAnsi="Times" w:cs="Times"/>
        </w:rPr>
        <w:t>.</w:t>
      </w:r>
    </w:p>
    <w:p w14:paraId="7B22AF29" w14:textId="7403ABDE" w:rsidR="001E62D1" w:rsidRPr="00F97071" w:rsidRDefault="00655A48" w:rsidP="00F97071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Pr="003771B7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 xml:space="preserve">TRP that results </w:t>
      </w:r>
      <w:r w:rsidR="00BE4B9C">
        <w:rPr>
          <w:rFonts w:ascii="Times" w:hAnsi="Times" w:cs="Times"/>
        </w:rPr>
        <w:t xml:space="preserve">in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U</w:t>
      </w:r>
      <w:r w:rsidR="00F94108" w:rsidRPr="00F97071">
        <w:rPr>
          <w:rFonts w:ascii="Times" w:hAnsi="Times" w:cs="Times"/>
        </w:rPr>
        <w:t xml:space="preserve">E </w:t>
      </w:r>
      <w:r w:rsidR="00557D64" w:rsidRPr="00F97071">
        <w:rPr>
          <w:rFonts w:ascii="Times" w:hAnsi="Times" w:cs="Times"/>
        </w:rPr>
        <w:t xml:space="preserve">combines the </w:t>
      </w:r>
      <w:r w:rsidR="00E2306B">
        <w:rPr>
          <w:rFonts w:ascii="Times" w:hAnsi="Times" w:cs="Times"/>
        </w:rPr>
        <w:t xml:space="preserve">signal received by </w:t>
      </w:r>
      <w:r w:rsidR="00BE4B9C">
        <w:rPr>
          <w:rFonts w:ascii="Times" w:hAnsi="Times" w:cs="Times"/>
        </w:rPr>
        <w:t>the panels</w:t>
      </w:r>
      <w:r w:rsidR="00E2306B">
        <w:rPr>
          <w:rFonts w:ascii="Times" w:hAnsi="Times" w:cs="Times"/>
        </w:rPr>
        <w:t>.</w:t>
      </w:r>
      <w:r w:rsidR="00557D64" w:rsidRPr="00F97071">
        <w:rPr>
          <w:rFonts w:ascii="Times" w:hAnsi="Times" w:cs="Times"/>
        </w:rPr>
        <w:t xml:space="preserve"> </w:t>
      </w:r>
    </w:p>
    <w:p w14:paraId="68A54A9E" w14:textId="77777777" w:rsidR="00655A48" w:rsidRDefault="00655A48" w:rsidP="00655A48">
      <w:pPr>
        <w:spacing w:line="276" w:lineRule="auto"/>
        <w:jc w:val="both"/>
        <w:rPr>
          <w:rFonts w:ascii="Times" w:hAnsi="Times" w:cs="Times"/>
          <w:b/>
          <w:bCs/>
          <w:sz w:val="22"/>
          <w:szCs w:val="22"/>
          <w:highlight w:val="lightGray"/>
        </w:rPr>
      </w:pPr>
    </w:p>
    <w:p w14:paraId="283575A7" w14:textId="0B12A8F6" w:rsidR="00655A48" w:rsidRDefault="00655A48" w:rsidP="00E4392B">
      <w:pPr>
        <w:spacing w:after="0" w:line="276" w:lineRule="auto"/>
        <w:jc w:val="both"/>
        <w:rPr>
          <w:rFonts w:ascii="Times" w:hAnsi="Times" w:cs="Times"/>
          <w:b/>
          <w:bCs/>
          <w:sz w:val="22"/>
          <w:szCs w:val="22"/>
        </w:rPr>
      </w:pPr>
      <w:r>
        <w:rPr>
          <w:rFonts w:ascii="Times" w:hAnsi="Times" w:cs="Times"/>
          <w:b/>
          <w:bCs/>
          <w:sz w:val="22"/>
          <w:szCs w:val="22"/>
          <w:highlight w:val="lightGray"/>
        </w:rPr>
        <w:t>Multiple</w:t>
      </w:r>
      <w:r w:rsidRPr="003771B7">
        <w:rPr>
          <w:rFonts w:ascii="Times" w:hAnsi="Times" w:cs="Times"/>
          <w:b/>
          <w:bCs/>
          <w:sz w:val="22"/>
          <w:szCs w:val="22"/>
          <w:highlight w:val="lightGray"/>
        </w:rPr>
        <w:t xml:space="preserve"> TRP </w:t>
      </w:r>
    </w:p>
    <w:p w14:paraId="28609799" w14:textId="77777777" w:rsidR="00655A48" w:rsidRDefault="00356E8D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E4392B">
        <w:rPr>
          <w:rFonts w:ascii="Times" w:hAnsi="Times" w:cs="Times"/>
          <w:b/>
          <w:bCs/>
          <w:sz w:val="22"/>
          <w:szCs w:val="22"/>
        </w:rPr>
        <w:t>Case 3</w:t>
      </w:r>
      <w:r w:rsidRPr="00E4392B">
        <w:rPr>
          <w:rFonts w:ascii="Times" w:hAnsi="Times" w:cs="Times"/>
          <w:sz w:val="22"/>
          <w:szCs w:val="22"/>
        </w:rPr>
        <w:t xml:space="preserve">: </w:t>
      </w:r>
    </w:p>
    <w:p w14:paraId="53C78025" w14:textId="47D00CDF" w:rsidR="00655A48" w:rsidRPr="00E4392B" w:rsidRDefault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activates only one panel. </w:t>
      </w:r>
      <w:r w:rsidRPr="00E4392B">
        <w:rPr>
          <w:rFonts w:ascii="Times" w:hAnsi="Times" w:cs="Times"/>
        </w:rPr>
        <w:t xml:space="preserve">The selection of the panel is random to simulate random holding/orientation by/of the user. </w:t>
      </w:r>
    </w:p>
    <w:p w14:paraId="0C69AFC9" w14:textId="13C17FD0" w:rsidR="007D6D22" w:rsidRPr="00194B53" w:rsidRDefault="005C0ADE" w:rsidP="00E4392B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bookmarkStart w:id="2" w:name="_Hlk46498416"/>
      <w:r w:rsidRPr="00E4392B">
        <w:rPr>
          <w:rFonts w:ascii="Times" w:hAnsi="Times" w:cs="Times"/>
        </w:rPr>
        <w:t xml:space="preserve">UE finds the two </w:t>
      </w:r>
      <w:r w:rsidR="00BE4B9C">
        <w:rPr>
          <w:rFonts w:ascii="Times" w:hAnsi="Times" w:cs="Times"/>
        </w:rPr>
        <w:t xml:space="preserve">TRPs that result in the </w:t>
      </w:r>
      <w:r w:rsidRPr="00E4392B">
        <w:rPr>
          <w:rFonts w:ascii="Times" w:hAnsi="Times" w:cs="Times"/>
        </w:rPr>
        <w:t xml:space="preserve">best </w:t>
      </w:r>
      <w:r w:rsidR="00E2306B">
        <w:rPr>
          <w:rFonts w:ascii="Times" w:hAnsi="Times" w:cs="Times"/>
        </w:rPr>
        <w:t>beam-pair</w:t>
      </w:r>
      <w:r w:rsidRPr="004C164E">
        <w:rPr>
          <w:rFonts w:ascii="Times" w:hAnsi="Times" w:cs="Times"/>
        </w:rPr>
        <w:t xml:space="preserve"> </w:t>
      </w:r>
      <w:r w:rsidR="00BE4B9C">
        <w:rPr>
          <w:rFonts w:ascii="Times" w:hAnsi="Times" w:cs="Times"/>
        </w:rPr>
        <w:t>for</w:t>
      </w:r>
      <w:r w:rsidR="00BE4B9C" w:rsidRPr="004C164E">
        <w:rPr>
          <w:rFonts w:ascii="Times" w:hAnsi="Times" w:cs="Times"/>
        </w:rPr>
        <w:t xml:space="preserve"> </w:t>
      </w:r>
      <w:r w:rsidR="00914B29" w:rsidRPr="004C164E">
        <w:rPr>
          <w:rFonts w:ascii="Times" w:hAnsi="Times" w:cs="Times"/>
        </w:rPr>
        <w:t xml:space="preserve">the activated panel. </w:t>
      </w:r>
      <w:r w:rsidR="00BE4B9C">
        <w:rPr>
          <w:rFonts w:ascii="Times" w:hAnsi="Times" w:cs="Times"/>
        </w:rPr>
        <w:t xml:space="preserve">UE </w:t>
      </w:r>
      <w:r w:rsidR="00914B29" w:rsidRPr="004C164E">
        <w:rPr>
          <w:rFonts w:ascii="Times" w:hAnsi="Times" w:cs="Times"/>
        </w:rPr>
        <w:t>receive</w:t>
      </w:r>
      <w:r w:rsidR="00BE4B9C">
        <w:rPr>
          <w:rFonts w:ascii="Times" w:hAnsi="Times" w:cs="Times"/>
        </w:rPr>
        <w:t>s</w:t>
      </w:r>
      <w:r w:rsidR="00100CDD">
        <w:rPr>
          <w:rFonts w:ascii="Times" w:hAnsi="Times" w:cs="Times"/>
        </w:rPr>
        <w:t xml:space="preserve"> and processes the over-the-air combined</w:t>
      </w:r>
      <w:r w:rsidR="00914B29" w:rsidRPr="00194B53">
        <w:rPr>
          <w:rFonts w:ascii="Times" w:hAnsi="Times" w:cs="Times"/>
        </w:rPr>
        <w:t xml:space="preserve"> signal</w:t>
      </w:r>
      <w:r w:rsidR="00BE4B9C">
        <w:rPr>
          <w:rFonts w:ascii="Times" w:hAnsi="Times" w:cs="Times"/>
        </w:rPr>
        <w:t>s</w:t>
      </w:r>
      <w:r w:rsidR="00914B29" w:rsidRPr="00194B53">
        <w:rPr>
          <w:rFonts w:ascii="Times" w:hAnsi="Times" w:cs="Times"/>
        </w:rPr>
        <w:t>.</w:t>
      </w:r>
    </w:p>
    <w:bookmarkEnd w:id="2"/>
    <w:p w14:paraId="2A73C24C" w14:textId="77777777" w:rsidR="00BE4B9C" w:rsidRDefault="00914B29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194B53">
        <w:rPr>
          <w:rFonts w:ascii="Times" w:hAnsi="Times" w:cs="Times"/>
          <w:b/>
          <w:bCs/>
          <w:sz w:val="22"/>
          <w:szCs w:val="22"/>
        </w:rPr>
        <w:t>Case 3a</w:t>
      </w:r>
      <w:r w:rsidRPr="00194B53">
        <w:rPr>
          <w:rFonts w:ascii="Times" w:hAnsi="Times" w:cs="Times"/>
          <w:sz w:val="22"/>
          <w:szCs w:val="22"/>
        </w:rPr>
        <w:t xml:space="preserve">: </w:t>
      </w:r>
    </w:p>
    <w:p w14:paraId="092366FB" w14:textId="69A29F37" w:rsidR="00BE4B9C" w:rsidRDefault="00F94108" w:rsidP="00BE4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194B53">
        <w:rPr>
          <w:rFonts w:ascii="Times" w:hAnsi="Times" w:cs="Times"/>
        </w:rPr>
        <w:t>T</w:t>
      </w:r>
      <w:r w:rsidR="00094059" w:rsidRPr="00194B53">
        <w:rPr>
          <w:rFonts w:ascii="Times" w:hAnsi="Times" w:cs="Times"/>
        </w:rPr>
        <w:t xml:space="preserve">he UE </w:t>
      </w:r>
      <w:r w:rsidR="00343148" w:rsidRPr="00194B53">
        <w:rPr>
          <w:rFonts w:ascii="Times" w:hAnsi="Times" w:cs="Times"/>
        </w:rPr>
        <w:t xml:space="preserve">activates both panels. </w:t>
      </w:r>
    </w:p>
    <w:p w14:paraId="50C61F2D" w14:textId="2E9ACC30" w:rsidR="00100CDD" w:rsidRPr="003771B7" w:rsidRDefault="00100CDD" w:rsidP="00100CDD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finds the two </w:t>
      </w:r>
      <w:r>
        <w:rPr>
          <w:rFonts w:ascii="Times" w:hAnsi="Times" w:cs="Times"/>
        </w:rPr>
        <w:t>TRPs and the panel that result</w:t>
      </w:r>
      <w:r w:rsidR="00447623">
        <w:rPr>
          <w:rFonts w:ascii="Times" w:hAnsi="Times" w:cs="Times"/>
        </w:rPr>
        <w:t>s</w:t>
      </w:r>
      <w:r>
        <w:rPr>
          <w:rFonts w:ascii="Times" w:hAnsi="Times" w:cs="Times"/>
        </w:rPr>
        <w:t xml:space="preserve"> in the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</w:t>
      </w:r>
      <w:r w:rsidRPr="003771B7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for</w:t>
      </w:r>
      <w:r w:rsidRPr="003771B7">
        <w:rPr>
          <w:rFonts w:ascii="Times" w:hAnsi="Times" w:cs="Times"/>
        </w:rPr>
        <w:t xml:space="preserve"> the activated panel. </w:t>
      </w:r>
      <w:r>
        <w:rPr>
          <w:rFonts w:ascii="Times" w:hAnsi="Times" w:cs="Times"/>
        </w:rPr>
        <w:t xml:space="preserve">UE </w:t>
      </w:r>
      <w:r w:rsidRPr="003771B7">
        <w:rPr>
          <w:rFonts w:ascii="Times" w:hAnsi="Times" w:cs="Times"/>
        </w:rPr>
        <w:t>receive</w:t>
      </w:r>
      <w:r>
        <w:rPr>
          <w:rFonts w:ascii="Times" w:hAnsi="Times" w:cs="Times"/>
        </w:rPr>
        <w:t>s and processes the over-the-air combined</w:t>
      </w:r>
      <w:r w:rsidRPr="003771B7">
        <w:rPr>
          <w:rFonts w:ascii="Times" w:hAnsi="Times" w:cs="Times"/>
        </w:rPr>
        <w:t xml:space="preserve"> signal</w:t>
      </w:r>
      <w:r>
        <w:rPr>
          <w:rFonts w:ascii="Times" w:hAnsi="Times" w:cs="Times"/>
        </w:rPr>
        <w:t>s</w:t>
      </w:r>
      <w:r w:rsidRPr="003771B7">
        <w:rPr>
          <w:rFonts w:ascii="Times" w:hAnsi="Times" w:cs="Times"/>
        </w:rPr>
        <w:t>.</w:t>
      </w:r>
    </w:p>
    <w:p w14:paraId="12E141EE" w14:textId="77777777" w:rsidR="00BE4B9C" w:rsidRDefault="00DB72FA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194B53">
        <w:rPr>
          <w:rFonts w:ascii="Times" w:hAnsi="Times" w:cs="Times"/>
          <w:b/>
          <w:bCs/>
          <w:sz w:val="22"/>
          <w:szCs w:val="22"/>
        </w:rPr>
        <w:t>Case 4</w:t>
      </w:r>
      <w:r w:rsidRPr="00194B53">
        <w:rPr>
          <w:rFonts w:ascii="Times" w:hAnsi="Times" w:cs="Times"/>
          <w:sz w:val="22"/>
          <w:szCs w:val="22"/>
        </w:rPr>
        <w:t xml:space="preserve">: </w:t>
      </w:r>
    </w:p>
    <w:p w14:paraId="322A3341" w14:textId="77777777" w:rsidR="00100CDD" w:rsidRDefault="00DB72FA" w:rsidP="00BE4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194B53">
        <w:rPr>
          <w:rFonts w:ascii="Times" w:hAnsi="Times" w:cs="Times"/>
        </w:rPr>
        <w:t xml:space="preserve">The UE activates both panels. </w:t>
      </w:r>
    </w:p>
    <w:p w14:paraId="67B1E44C" w14:textId="03981C44" w:rsidR="00100CDD" w:rsidRPr="003771B7" w:rsidRDefault="00100CDD" w:rsidP="00100CDD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Pr="003771B7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>two TRP</w:t>
      </w:r>
      <w:r w:rsidR="00447623">
        <w:rPr>
          <w:rFonts w:ascii="Times" w:hAnsi="Times" w:cs="Times"/>
        </w:rPr>
        <w:t>s</w:t>
      </w:r>
      <w:r>
        <w:rPr>
          <w:rFonts w:ascii="Times" w:hAnsi="Times" w:cs="Times"/>
        </w:rPr>
        <w:t xml:space="preserve"> that results in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U</w:t>
      </w:r>
      <w:r w:rsidRPr="003771B7">
        <w:rPr>
          <w:rFonts w:ascii="Times" w:hAnsi="Times" w:cs="Times"/>
        </w:rPr>
        <w:t>E receive</w:t>
      </w:r>
      <w:r>
        <w:rPr>
          <w:rFonts w:ascii="Times" w:hAnsi="Times" w:cs="Times"/>
        </w:rPr>
        <w:t xml:space="preserve">s and processes </w:t>
      </w:r>
      <w:r w:rsidRPr="003771B7">
        <w:rPr>
          <w:rFonts w:ascii="Times" w:hAnsi="Times" w:cs="Times"/>
        </w:rPr>
        <w:t xml:space="preserve">the </w:t>
      </w:r>
      <w:r>
        <w:rPr>
          <w:rFonts w:ascii="Times" w:hAnsi="Times" w:cs="Times"/>
        </w:rPr>
        <w:t>signal received by the panels.</w:t>
      </w:r>
      <w:r w:rsidRPr="003771B7">
        <w:rPr>
          <w:rFonts w:ascii="Times" w:hAnsi="Times" w:cs="Times"/>
        </w:rPr>
        <w:t xml:space="preserve"> </w:t>
      </w:r>
    </w:p>
    <w:p w14:paraId="7A4B52AB" w14:textId="5C819A15" w:rsidR="00D503CF" w:rsidRDefault="00F81F48" w:rsidP="00194B53">
      <w:pPr>
        <w:spacing w:after="0" w:line="276" w:lineRule="auto"/>
        <w:rPr>
          <w:rFonts w:ascii="Times" w:hAnsi="Times" w:cs="Times"/>
          <w:sz w:val="22"/>
          <w:szCs w:val="22"/>
          <w:lang w:val="en-US"/>
        </w:rPr>
      </w:pPr>
      <w:r w:rsidRPr="006241D0">
        <w:rPr>
          <w:rFonts w:ascii="Times" w:hAnsi="Times" w:cs="Times"/>
          <w:sz w:val="22"/>
          <w:szCs w:val="22"/>
          <w:lang w:val="en-US"/>
        </w:rPr>
        <w:t xml:space="preserve">A </w:t>
      </w:r>
      <w:r w:rsidR="0093589D">
        <w:rPr>
          <w:rFonts w:ascii="Times" w:hAnsi="Times" w:cs="Times"/>
          <w:sz w:val="22"/>
          <w:szCs w:val="22"/>
          <w:lang w:val="en-US"/>
        </w:rPr>
        <w:t>detailed</w:t>
      </w:r>
      <w:r w:rsidRPr="006241D0">
        <w:rPr>
          <w:rFonts w:ascii="Times" w:hAnsi="Times" w:cs="Times"/>
          <w:sz w:val="22"/>
          <w:szCs w:val="22"/>
          <w:lang w:val="en-US"/>
        </w:rPr>
        <w:t xml:space="preserve"> list of simulation assumptions is available in the Appendix. </w:t>
      </w:r>
    </w:p>
    <w:p w14:paraId="73011189" w14:textId="7F57FCAE" w:rsidR="00300D25" w:rsidRDefault="00300D25" w:rsidP="00300D25">
      <w:pPr>
        <w:spacing w:line="276" w:lineRule="auto"/>
        <w:rPr>
          <w:rFonts w:ascii="Times" w:hAnsi="Times" w:cs="Times"/>
          <w:sz w:val="22"/>
          <w:szCs w:val="22"/>
          <w:lang w:val="en-US"/>
        </w:rPr>
      </w:pPr>
    </w:p>
    <w:p w14:paraId="67F21635" w14:textId="6E0E32C3" w:rsidR="00EF319F" w:rsidRPr="00E913CF" w:rsidRDefault="00EF319F" w:rsidP="00EF319F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Evaluation results</w:t>
      </w:r>
    </w:p>
    <w:p w14:paraId="23FA1AFC" w14:textId="2F7331A5" w:rsidR="004D3D18" w:rsidRPr="00B848A8" w:rsidRDefault="00F00FCA" w:rsidP="00194B53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F62EE8">
        <w:rPr>
          <w:sz w:val="22"/>
          <w:szCs w:val="22"/>
          <w:lang w:val="en-US"/>
        </w:rPr>
        <w:t xml:space="preserve">In </w:t>
      </w:r>
      <w:r w:rsidRPr="00F62EE8">
        <w:rPr>
          <w:sz w:val="22"/>
          <w:szCs w:val="22"/>
          <w:lang w:val="en-US"/>
        </w:rPr>
        <w:fldChar w:fldCharType="begin"/>
      </w:r>
      <w:r w:rsidRPr="00F62EE8">
        <w:rPr>
          <w:sz w:val="22"/>
          <w:szCs w:val="22"/>
          <w:lang w:val="en-US"/>
        </w:rPr>
        <w:instrText xml:space="preserve"> REF _Ref46325758 \h </w:instrText>
      </w:r>
      <w:r w:rsidR="00F62EE8">
        <w:rPr>
          <w:sz w:val="22"/>
          <w:szCs w:val="22"/>
          <w:lang w:val="en-US"/>
        </w:rPr>
        <w:instrText xml:space="preserve"> \* MERGEFORMAT </w:instrText>
      </w:r>
      <w:r w:rsidRPr="00F62EE8">
        <w:rPr>
          <w:sz w:val="22"/>
          <w:szCs w:val="22"/>
          <w:lang w:val="en-US"/>
        </w:rPr>
      </w:r>
      <w:r w:rsidRPr="00F62EE8">
        <w:rPr>
          <w:sz w:val="22"/>
          <w:szCs w:val="22"/>
          <w:lang w:val="en-US"/>
        </w:rPr>
        <w:fldChar w:fldCharType="separate"/>
      </w:r>
      <w:r w:rsidRPr="00F62EE8">
        <w:rPr>
          <w:sz w:val="22"/>
          <w:szCs w:val="22"/>
        </w:rPr>
        <w:t xml:space="preserve">Figure </w:t>
      </w:r>
      <w:r w:rsidRPr="00F62EE8">
        <w:rPr>
          <w:noProof/>
          <w:sz w:val="22"/>
          <w:szCs w:val="22"/>
        </w:rPr>
        <w:t>1</w:t>
      </w:r>
      <w:r w:rsidRPr="00F62EE8">
        <w:rPr>
          <w:sz w:val="22"/>
          <w:szCs w:val="22"/>
          <w:lang w:val="en-US"/>
        </w:rPr>
        <w:fldChar w:fldCharType="end"/>
      </w:r>
      <w:r w:rsidRPr="00F62EE8">
        <w:rPr>
          <w:sz w:val="22"/>
          <w:szCs w:val="22"/>
          <w:lang w:val="en-US"/>
        </w:rPr>
        <w:t xml:space="preserve">, we </w:t>
      </w:r>
      <w:r w:rsidR="00BE4ECA">
        <w:rPr>
          <w:sz w:val="22"/>
          <w:szCs w:val="22"/>
          <w:lang w:val="en-US"/>
        </w:rPr>
        <w:t xml:space="preserve">show the results for </w:t>
      </w:r>
      <w:r w:rsidRPr="00F62EE8">
        <w:rPr>
          <w:sz w:val="22"/>
          <w:szCs w:val="22"/>
          <w:lang w:val="en-US"/>
        </w:rPr>
        <w:t xml:space="preserve">cases with </w:t>
      </w:r>
      <w:r w:rsidR="003C507B">
        <w:rPr>
          <w:sz w:val="22"/>
          <w:szCs w:val="22"/>
          <w:lang w:val="en-US"/>
        </w:rPr>
        <w:t xml:space="preserve">a </w:t>
      </w:r>
      <w:r w:rsidRPr="00F62EE8">
        <w:rPr>
          <w:sz w:val="22"/>
          <w:szCs w:val="22"/>
          <w:lang w:val="en-US"/>
        </w:rPr>
        <w:t>single TRP</w:t>
      </w:r>
      <w:r w:rsidR="00654492" w:rsidRPr="00F62EE8">
        <w:rPr>
          <w:sz w:val="22"/>
          <w:szCs w:val="22"/>
          <w:lang w:val="en-US"/>
        </w:rPr>
        <w:t xml:space="preserve"> </w:t>
      </w:r>
      <w:r w:rsidR="003C507B">
        <w:rPr>
          <w:sz w:val="22"/>
          <w:szCs w:val="22"/>
          <w:lang w:val="en-US"/>
        </w:rPr>
        <w:t>in an open office scenario,</w:t>
      </w:r>
      <w:r w:rsidR="003C507B" w:rsidRPr="00F62EE8">
        <w:rPr>
          <w:sz w:val="22"/>
          <w:szCs w:val="22"/>
          <w:lang w:val="en-US"/>
        </w:rPr>
        <w:t xml:space="preserve"> </w:t>
      </w:r>
      <w:r w:rsidR="00654492" w:rsidRPr="00F62EE8">
        <w:rPr>
          <w:sz w:val="22"/>
          <w:szCs w:val="22"/>
          <w:lang w:val="en-US"/>
        </w:rPr>
        <w:t>and compare the performance with different assumptions on activated panels and combining</w:t>
      </w:r>
      <w:r w:rsidR="003C507B">
        <w:rPr>
          <w:sz w:val="22"/>
          <w:szCs w:val="22"/>
          <w:lang w:val="en-US"/>
        </w:rPr>
        <w:t xml:space="preserve"> mechanism</w:t>
      </w:r>
      <w:r w:rsidR="00654492" w:rsidRPr="00F62EE8">
        <w:rPr>
          <w:sz w:val="22"/>
          <w:szCs w:val="22"/>
          <w:lang w:val="en-US"/>
        </w:rPr>
        <w:t xml:space="preserve">. We notice that case 2 provides a substantial </w:t>
      </w:r>
      <w:r w:rsidR="00A33511">
        <w:rPr>
          <w:sz w:val="22"/>
          <w:szCs w:val="22"/>
          <w:lang w:val="en-US"/>
        </w:rPr>
        <w:t xml:space="preserve">4-5 dB </w:t>
      </w:r>
      <w:r w:rsidR="00654492" w:rsidRPr="00F62EE8">
        <w:rPr>
          <w:sz w:val="22"/>
          <w:szCs w:val="22"/>
          <w:lang w:val="en-US"/>
        </w:rPr>
        <w:t xml:space="preserve">gain over case 1 because both panels are active and allow the UE to search for the best possible </w:t>
      </w:r>
      <w:r w:rsidR="00E2306B">
        <w:rPr>
          <w:sz w:val="22"/>
          <w:szCs w:val="22"/>
          <w:lang w:val="en-US"/>
        </w:rPr>
        <w:t>beam-pair</w:t>
      </w:r>
      <w:r w:rsidR="002B127E" w:rsidRPr="00F62EE8">
        <w:rPr>
          <w:sz w:val="22"/>
          <w:szCs w:val="22"/>
          <w:lang w:val="en-US"/>
        </w:rPr>
        <w:t xml:space="preserve">. </w:t>
      </w:r>
      <w:r w:rsidR="000D6669">
        <w:rPr>
          <w:sz w:val="22"/>
          <w:szCs w:val="22"/>
          <w:lang w:val="en-US"/>
        </w:rPr>
        <w:t>In</w:t>
      </w:r>
      <w:r w:rsidR="00E34D95">
        <w:rPr>
          <w:sz w:val="22"/>
          <w:szCs w:val="22"/>
          <w:lang w:val="en-US"/>
        </w:rPr>
        <w:t xml:space="preserve"> </w:t>
      </w:r>
      <w:r w:rsidR="003C507B">
        <w:rPr>
          <w:sz w:val="22"/>
          <w:szCs w:val="22"/>
          <w:lang w:val="en-US"/>
        </w:rPr>
        <w:t xml:space="preserve">an </w:t>
      </w:r>
      <w:r w:rsidR="00E34D95">
        <w:rPr>
          <w:sz w:val="22"/>
          <w:szCs w:val="22"/>
          <w:lang w:val="en-US"/>
        </w:rPr>
        <w:t xml:space="preserve">open office scenario, </w:t>
      </w:r>
      <w:r w:rsidR="00E40A35">
        <w:rPr>
          <w:sz w:val="22"/>
          <w:szCs w:val="22"/>
          <w:lang w:val="en-US"/>
        </w:rPr>
        <w:t xml:space="preserve">the TRPs are densely packed within a room which </w:t>
      </w:r>
      <w:r w:rsidR="006D4222">
        <w:rPr>
          <w:sz w:val="22"/>
          <w:szCs w:val="22"/>
          <w:lang w:val="en-US"/>
        </w:rPr>
        <w:t xml:space="preserve">gives several </w:t>
      </w:r>
      <w:r w:rsidR="003C507B">
        <w:rPr>
          <w:sz w:val="22"/>
          <w:szCs w:val="22"/>
          <w:lang w:val="en-US"/>
        </w:rPr>
        <w:t xml:space="preserve">potential </w:t>
      </w:r>
      <w:r w:rsidR="006D4222">
        <w:rPr>
          <w:sz w:val="22"/>
          <w:szCs w:val="22"/>
          <w:lang w:val="en-US"/>
        </w:rPr>
        <w:t>candidate TRPs</w:t>
      </w:r>
      <w:r w:rsidR="00FD332A">
        <w:rPr>
          <w:sz w:val="22"/>
          <w:szCs w:val="22"/>
          <w:lang w:val="en-US"/>
        </w:rPr>
        <w:t>.</w:t>
      </w:r>
      <w:r w:rsidR="006D4222">
        <w:rPr>
          <w:sz w:val="22"/>
          <w:szCs w:val="22"/>
          <w:lang w:val="en-US"/>
        </w:rPr>
        <w:t xml:space="preserve"> </w:t>
      </w:r>
      <w:r w:rsidR="00FD332A">
        <w:rPr>
          <w:sz w:val="22"/>
          <w:szCs w:val="22"/>
          <w:lang w:val="en-US"/>
        </w:rPr>
        <w:t xml:space="preserve">Nevertheless, </w:t>
      </w:r>
      <w:r w:rsidR="00BE4ECA">
        <w:rPr>
          <w:sz w:val="22"/>
          <w:szCs w:val="22"/>
          <w:lang w:val="en-US"/>
        </w:rPr>
        <w:t xml:space="preserve">being able to </w:t>
      </w:r>
      <w:r w:rsidR="00FD332A">
        <w:rPr>
          <w:sz w:val="22"/>
          <w:szCs w:val="22"/>
          <w:lang w:val="en-US"/>
        </w:rPr>
        <w:t>f</w:t>
      </w:r>
      <w:r w:rsidR="005454E4">
        <w:rPr>
          <w:sz w:val="22"/>
          <w:szCs w:val="22"/>
          <w:lang w:val="en-US"/>
        </w:rPr>
        <w:t>ind the best p</w:t>
      </w:r>
      <w:r w:rsidR="00A001CD">
        <w:rPr>
          <w:sz w:val="22"/>
          <w:szCs w:val="22"/>
          <w:lang w:val="en-US"/>
        </w:rPr>
        <w:t xml:space="preserve">anel orientation towards </w:t>
      </w:r>
      <w:r w:rsidR="00BE4ECA">
        <w:rPr>
          <w:sz w:val="22"/>
          <w:szCs w:val="22"/>
          <w:lang w:val="en-US"/>
        </w:rPr>
        <w:t xml:space="preserve">a </w:t>
      </w:r>
      <w:r w:rsidR="00A001CD">
        <w:rPr>
          <w:sz w:val="22"/>
          <w:szCs w:val="22"/>
          <w:lang w:val="en-US"/>
        </w:rPr>
        <w:t xml:space="preserve">serving TRP makes a significant difference. </w:t>
      </w:r>
      <w:r w:rsidR="00BE4ECA">
        <w:rPr>
          <w:sz w:val="22"/>
          <w:szCs w:val="22"/>
          <w:lang w:val="en-US"/>
        </w:rPr>
        <w:t xml:space="preserve">In </w:t>
      </w:r>
      <w:r w:rsidR="002B127E" w:rsidRPr="00F62EE8">
        <w:rPr>
          <w:sz w:val="22"/>
          <w:szCs w:val="22"/>
          <w:lang w:val="en-US"/>
        </w:rPr>
        <w:t>Case 2a, where both panels are activ</w:t>
      </w:r>
      <w:r w:rsidR="002E10EA">
        <w:rPr>
          <w:sz w:val="22"/>
          <w:szCs w:val="22"/>
          <w:lang w:val="en-US"/>
        </w:rPr>
        <w:t>at</w:t>
      </w:r>
      <w:r w:rsidR="002B127E" w:rsidRPr="00F62EE8">
        <w:rPr>
          <w:sz w:val="22"/>
          <w:szCs w:val="22"/>
          <w:lang w:val="en-US"/>
        </w:rPr>
        <w:t>e</w:t>
      </w:r>
      <w:r w:rsidR="00BE4ECA">
        <w:rPr>
          <w:sz w:val="22"/>
          <w:szCs w:val="22"/>
          <w:lang w:val="en-US"/>
        </w:rPr>
        <w:t>d</w:t>
      </w:r>
      <w:r w:rsidR="002B127E" w:rsidRPr="00F62EE8">
        <w:rPr>
          <w:sz w:val="22"/>
          <w:szCs w:val="22"/>
          <w:lang w:val="en-US"/>
        </w:rPr>
        <w:t xml:space="preserve"> and combining is used,</w:t>
      </w:r>
      <w:r w:rsidR="00852D6F" w:rsidRPr="00F62EE8">
        <w:rPr>
          <w:sz w:val="22"/>
          <w:szCs w:val="22"/>
          <w:lang w:val="en-US"/>
        </w:rPr>
        <w:t xml:space="preserve"> a slight additional gain is obtained. Given the panel </w:t>
      </w:r>
      <w:r w:rsidR="002E10EA">
        <w:rPr>
          <w:sz w:val="22"/>
          <w:szCs w:val="22"/>
          <w:lang w:val="en-US"/>
        </w:rPr>
        <w:t>placement</w:t>
      </w:r>
      <w:r w:rsidR="002E10EA" w:rsidRPr="00F62EE8">
        <w:rPr>
          <w:sz w:val="22"/>
          <w:szCs w:val="22"/>
          <w:lang w:val="en-US"/>
        </w:rPr>
        <w:t xml:space="preserve"> </w:t>
      </w:r>
      <w:r w:rsidR="00852D6F" w:rsidRPr="00F62EE8">
        <w:rPr>
          <w:sz w:val="22"/>
          <w:szCs w:val="22"/>
          <w:lang w:val="en-US"/>
        </w:rPr>
        <w:t xml:space="preserve">at the UE, </w:t>
      </w:r>
      <w:r w:rsidR="0053732D" w:rsidRPr="00F62EE8">
        <w:rPr>
          <w:sz w:val="22"/>
          <w:szCs w:val="22"/>
          <w:lang w:val="en-US"/>
        </w:rPr>
        <w:t xml:space="preserve">it is </w:t>
      </w:r>
      <w:r w:rsidR="002E10EA">
        <w:rPr>
          <w:sz w:val="22"/>
          <w:szCs w:val="22"/>
          <w:lang w:val="en-US"/>
        </w:rPr>
        <w:t xml:space="preserve">always </w:t>
      </w:r>
      <w:r w:rsidR="0053732D" w:rsidRPr="00F62EE8">
        <w:rPr>
          <w:sz w:val="22"/>
          <w:szCs w:val="22"/>
          <w:lang w:val="en-US"/>
        </w:rPr>
        <w:t>likely that one of the panel</w:t>
      </w:r>
      <w:r w:rsidR="00DF5D17">
        <w:rPr>
          <w:sz w:val="22"/>
          <w:szCs w:val="22"/>
          <w:lang w:val="en-US"/>
        </w:rPr>
        <w:t>s</w:t>
      </w:r>
      <w:r w:rsidR="0053732D" w:rsidRPr="00F62EE8">
        <w:rPr>
          <w:sz w:val="22"/>
          <w:szCs w:val="22"/>
          <w:lang w:val="en-US"/>
        </w:rPr>
        <w:t xml:space="preserve"> is facing </w:t>
      </w:r>
      <w:r w:rsidR="006C4F71" w:rsidRPr="00F62EE8">
        <w:rPr>
          <w:sz w:val="22"/>
          <w:szCs w:val="22"/>
          <w:lang w:val="en-US"/>
        </w:rPr>
        <w:t xml:space="preserve">more towards </w:t>
      </w:r>
      <w:r w:rsidR="002E10EA">
        <w:rPr>
          <w:sz w:val="22"/>
          <w:szCs w:val="22"/>
          <w:lang w:val="en-US"/>
        </w:rPr>
        <w:t>a serving TRP</w:t>
      </w:r>
      <w:r w:rsidR="006C4F71" w:rsidRPr="00F62EE8">
        <w:rPr>
          <w:sz w:val="22"/>
          <w:szCs w:val="22"/>
          <w:lang w:val="en-US"/>
        </w:rPr>
        <w:t xml:space="preserve"> than the other</w:t>
      </w:r>
      <w:r w:rsidR="00181CAA">
        <w:rPr>
          <w:sz w:val="22"/>
          <w:szCs w:val="22"/>
          <w:lang w:val="en-US"/>
        </w:rPr>
        <w:t xml:space="preserve"> </w:t>
      </w:r>
      <w:r w:rsidR="002E10EA">
        <w:rPr>
          <w:sz w:val="22"/>
          <w:szCs w:val="22"/>
          <w:lang w:val="en-US"/>
        </w:rPr>
        <w:t>one</w:t>
      </w:r>
      <w:r w:rsidR="006C4F71" w:rsidRPr="00F62EE8">
        <w:rPr>
          <w:sz w:val="22"/>
          <w:szCs w:val="22"/>
          <w:lang w:val="en-US"/>
        </w:rPr>
        <w:t xml:space="preserve">. </w:t>
      </w:r>
      <w:r w:rsidR="00EA54AB" w:rsidRPr="00F62EE8">
        <w:rPr>
          <w:sz w:val="22"/>
          <w:szCs w:val="22"/>
          <w:lang w:val="en-US"/>
        </w:rPr>
        <w:t xml:space="preserve">The panel </w:t>
      </w:r>
      <w:r w:rsidR="002E10EA">
        <w:rPr>
          <w:sz w:val="22"/>
          <w:szCs w:val="22"/>
          <w:lang w:val="en-US"/>
        </w:rPr>
        <w:t>with less favorable orientation might be still hel</w:t>
      </w:r>
      <w:r w:rsidR="00EA54AB" w:rsidRPr="00F62EE8">
        <w:rPr>
          <w:sz w:val="22"/>
          <w:szCs w:val="22"/>
          <w:lang w:val="en-US"/>
        </w:rPr>
        <w:t>p</w:t>
      </w:r>
      <w:r w:rsidR="002E10EA">
        <w:rPr>
          <w:sz w:val="22"/>
          <w:szCs w:val="22"/>
          <w:lang w:val="en-US"/>
        </w:rPr>
        <w:t>ful in reception,</w:t>
      </w:r>
      <w:r w:rsidR="00EA54AB" w:rsidRPr="00F62EE8">
        <w:rPr>
          <w:sz w:val="22"/>
          <w:szCs w:val="22"/>
          <w:lang w:val="en-US"/>
        </w:rPr>
        <w:t xml:space="preserve"> but </w:t>
      </w:r>
      <w:r w:rsidR="002E10EA">
        <w:rPr>
          <w:sz w:val="22"/>
          <w:szCs w:val="22"/>
          <w:lang w:val="en-US"/>
        </w:rPr>
        <w:t xml:space="preserve">obviously </w:t>
      </w:r>
      <w:r w:rsidR="009750E6" w:rsidRPr="00F62EE8">
        <w:rPr>
          <w:sz w:val="22"/>
          <w:szCs w:val="22"/>
          <w:lang w:val="en-US"/>
        </w:rPr>
        <w:t xml:space="preserve">its benefit is limited due to its </w:t>
      </w:r>
      <w:r w:rsidR="002E10EA">
        <w:rPr>
          <w:sz w:val="22"/>
          <w:szCs w:val="22"/>
          <w:lang w:val="en-US"/>
        </w:rPr>
        <w:t>direction</w:t>
      </w:r>
      <w:r w:rsidR="009750E6" w:rsidRPr="00F62EE8">
        <w:rPr>
          <w:sz w:val="22"/>
          <w:szCs w:val="22"/>
          <w:lang w:val="en-US"/>
        </w:rPr>
        <w:t>.</w:t>
      </w:r>
      <w:r w:rsidR="00B848A8">
        <w:rPr>
          <w:rFonts w:ascii="Times" w:hAnsi="Times" w:cs="Times"/>
          <w:bCs/>
          <w:iCs/>
          <w:sz w:val="22"/>
          <w:szCs w:val="22"/>
        </w:rPr>
        <w:t xml:space="preserve"> </w:t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begin"/>
      </w:r>
      <w:r w:rsidR="00C71C12" w:rsidRPr="002E10EA">
        <w:rPr>
          <w:rFonts w:ascii="Times" w:hAnsi="Times" w:cs="Times"/>
          <w:bCs/>
          <w:iCs/>
          <w:sz w:val="22"/>
          <w:szCs w:val="22"/>
        </w:rPr>
        <w:instrText xml:space="preserve"> REF _Ref46478901 \h </w:instrText>
      </w:r>
      <w:r w:rsidR="002E10EA">
        <w:rPr>
          <w:rFonts w:ascii="Times" w:hAnsi="Times" w:cs="Times"/>
          <w:bCs/>
          <w:iCs/>
          <w:sz w:val="22"/>
          <w:szCs w:val="22"/>
        </w:rPr>
        <w:instrText xml:space="preserve"> \* MERGEFORMAT </w:instrText>
      </w:r>
      <w:r w:rsidR="00C71C12" w:rsidRPr="00496501">
        <w:rPr>
          <w:rFonts w:ascii="Times" w:hAnsi="Times" w:cs="Times"/>
          <w:bCs/>
          <w:iCs/>
          <w:sz w:val="22"/>
          <w:szCs w:val="22"/>
        </w:rPr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separate"/>
      </w:r>
      <w:r w:rsidR="00C71C12" w:rsidRPr="00755F73">
        <w:rPr>
          <w:sz w:val="22"/>
          <w:szCs w:val="22"/>
        </w:rPr>
        <w:t xml:space="preserve">Figure </w:t>
      </w:r>
      <w:r w:rsidR="00C71C12" w:rsidRPr="00755F73">
        <w:rPr>
          <w:noProof/>
          <w:sz w:val="22"/>
          <w:szCs w:val="22"/>
        </w:rPr>
        <w:t>3</w:t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end"/>
      </w:r>
      <w:r w:rsidR="00721147" w:rsidRPr="002E10EA">
        <w:rPr>
          <w:rFonts w:ascii="Times" w:hAnsi="Times" w:cs="Times"/>
          <w:bCs/>
          <w:iCs/>
          <w:sz w:val="22"/>
          <w:szCs w:val="22"/>
        </w:rPr>
        <w:t xml:space="preserve"> </w:t>
      </w:r>
      <w:r w:rsidR="00447623">
        <w:rPr>
          <w:rFonts w:ascii="Times" w:hAnsi="Times" w:cs="Times"/>
          <w:bCs/>
          <w:iCs/>
          <w:sz w:val="22"/>
          <w:szCs w:val="22"/>
        </w:rPr>
        <w:t xml:space="preserve">shows </w:t>
      </w:r>
      <w:r w:rsidR="00721147">
        <w:rPr>
          <w:rFonts w:ascii="Times" w:hAnsi="Times" w:cs="Times"/>
          <w:bCs/>
          <w:iCs/>
          <w:sz w:val="22"/>
          <w:szCs w:val="22"/>
        </w:rPr>
        <w:t>the same cases as Figure 1</w:t>
      </w:r>
      <w:r w:rsidR="003C507B">
        <w:rPr>
          <w:rFonts w:ascii="Times" w:hAnsi="Times" w:cs="Times"/>
          <w:bCs/>
          <w:iCs/>
          <w:sz w:val="22"/>
          <w:szCs w:val="22"/>
        </w:rPr>
        <w:t>assuming</w:t>
      </w:r>
      <w:r w:rsidR="00721147">
        <w:rPr>
          <w:rFonts w:ascii="Times" w:hAnsi="Times" w:cs="Times"/>
          <w:bCs/>
          <w:iCs/>
          <w:sz w:val="22"/>
          <w:szCs w:val="22"/>
        </w:rPr>
        <w:t xml:space="preserve"> UMa scenario. </w:t>
      </w:r>
      <w:r w:rsidR="002B0C4D">
        <w:rPr>
          <w:rFonts w:ascii="Times" w:hAnsi="Times" w:cs="Times"/>
          <w:bCs/>
          <w:iCs/>
          <w:sz w:val="22"/>
          <w:szCs w:val="22"/>
        </w:rPr>
        <w:t xml:space="preserve">We notice a </w:t>
      </w:r>
      <w:r w:rsidR="00682ABE">
        <w:rPr>
          <w:rFonts w:ascii="Times" w:hAnsi="Times" w:cs="Times"/>
          <w:bCs/>
          <w:iCs/>
          <w:sz w:val="22"/>
          <w:szCs w:val="22"/>
        </w:rPr>
        <w:t xml:space="preserve">similar </w:t>
      </w:r>
      <w:r w:rsidR="002B0C4D">
        <w:rPr>
          <w:rFonts w:ascii="Times" w:hAnsi="Times" w:cs="Times"/>
          <w:bCs/>
          <w:iCs/>
          <w:sz w:val="22"/>
          <w:szCs w:val="22"/>
        </w:rPr>
        <w:t>4-5 dB gain from using the be</w:t>
      </w:r>
      <w:r w:rsidR="00BD1827">
        <w:rPr>
          <w:rFonts w:ascii="Times" w:hAnsi="Times" w:cs="Times"/>
          <w:bCs/>
          <w:iCs/>
          <w:sz w:val="22"/>
          <w:szCs w:val="22"/>
        </w:rPr>
        <w:t xml:space="preserve">st panel pair over using a random panel pair. </w:t>
      </w:r>
    </w:p>
    <w:p w14:paraId="7E156048" w14:textId="1082353C" w:rsidR="004D3D18" w:rsidRPr="00B848A8" w:rsidRDefault="00715DCB" w:rsidP="00B848A8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1: </w:t>
      </w:r>
      <w:r w:rsidRPr="00715DCB">
        <w:rPr>
          <w:rFonts w:ascii="Times" w:hAnsi="Times" w:cs="Times"/>
          <w:bCs/>
          <w:i/>
          <w:sz w:val="22"/>
          <w:szCs w:val="22"/>
        </w:rPr>
        <w:t>Multiple</w:t>
      </w:r>
      <w:r>
        <w:rPr>
          <w:rFonts w:ascii="Times" w:hAnsi="Times" w:cs="Times"/>
          <w:bCs/>
          <w:i/>
          <w:sz w:val="22"/>
          <w:szCs w:val="22"/>
        </w:rPr>
        <w:t xml:space="preserve"> activated panels yield significant gain</w:t>
      </w:r>
      <w:r w:rsidR="00BB541D">
        <w:rPr>
          <w:rFonts w:ascii="Times" w:hAnsi="Times" w:cs="Times"/>
          <w:bCs/>
          <w:i/>
          <w:sz w:val="22"/>
          <w:szCs w:val="22"/>
        </w:rPr>
        <w:t xml:space="preserve"> when single TRP is used.</w:t>
      </w:r>
    </w:p>
    <w:p w14:paraId="38299D30" w14:textId="71444412" w:rsidR="0033402D" w:rsidRPr="00FA5204" w:rsidRDefault="005454E4" w:rsidP="00755F73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755F73">
        <w:rPr>
          <w:sz w:val="22"/>
          <w:szCs w:val="22"/>
          <w:lang w:val="en-US"/>
        </w:rPr>
        <w:t xml:space="preserve">In </w:t>
      </w:r>
      <w:r w:rsidR="00F00FCA" w:rsidRPr="00755F73">
        <w:rPr>
          <w:sz w:val="22"/>
          <w:szCs w:val="22"/>
          <w:lang w:val="en-US"/>
        </w:rPr>
        <w:fldChar w:fldCharType="begin"/>
      </w:r>
      <w:r w:rsidR="00F00FCA" w:rsidRPr="00755F73">
        <w:rPr>
          <w:sz w:val="22"/>
          <w:szCs w:val="22"/>
          <w:lang w:val="en-US"/>
        </w:rPr>
        <w:instrText xml:space="preserve"> REF _Ref46325761 \h </w:instrText>
      </w:r>
      <w:r w:rsidR="00706B0B" w:rsidRPr="00755F73">
        <w:rPr>
          <w:sz w:val="22"/>
          <w:szCs w:val="22"/>
          <w:lang w:val="en-US"/>
        </w:rPr>
        <w:instrText xml:space="preserve"> \* MERGEFORMAT </w:instrText>
      </w:r>
      <w:r w:rsidR="00F00FCA" w:rsidRPr="00755F73">
        <w:rPr>
          <w:sz w:val="22"/>
          <w:szCs w:val="22"/>
          <w:lang w:val="en-US"/>
        </w:rPr>
      </w:r>
      <w:r w:rsidR="00F00FCA" w:rsidRPr="00755F73">
        <w:rPr>
          <w:sz w:val="22"/>
          <w:szCs w:val="22"/>
          <w:lang w:val="en-US"/>
        </w:rPr>
        <w:fldChar w:fldCharType="separate"/>
      </w:r>
      <w:r w:rsidR="00F00FCA" w:rsidRPr="00755F73">
        <w:rPr>
          <w:sz w:val="22"/>
          <w:szCs w:val="22"/>
        </w:rPr>
        <w:t xml:space="preserve">Figure </w:t>
      </w:r>
      <w:r w:rsidR="00F00FCA" w:rsidRPr="00755F73">
        <w:rPr>
          <w:noProof/>
          <w:sz w:val="22"/>
          <w:szCs w:val="22"/>
        </w:rPr>
        <w:t>2</w:t>
      </w:r>
      <w:r w:rsidR="00F00FCA" w:rsidRPr="00755F73">
        <w:rPr>
          <w:sz w:val="22"/>
          <w:szCs w:val="22"/>
          <w:lang w:val="en-US"/>
        </w:rPr>
        <w:fldChar w:fldCharType="end"/>
      </w:r>
      <w:r w:rsidRPr="00755F73">
        <w:rPr>
          <w:sz w:val="22"/>
          <w:szCs w:val="22"/>
          <w:lang w:val="en-US"/>
        </w:rPr>
        <w:t xml:space="preserve">, we plot the cases with multi-TRP in </w:t>
      </w:r>
      <w:r w:rsidR="0097074E">
        <w:rPr>
          <w:sz w:val="22"/>
          <w:szCs w:val="22"/>
          <w:lang w:val="en-US"/>
        </w:rPr>
        <w:t>an</w:t>
      </w:r>
      <w:r w:rsidR="0097074E" w:rsidRPr="00755F73">
        <w:rPr>
          <w:sz w:val="22"/>
          <w:szCs w:val="22"/>
          <w:lang w:val="en-US"/>
        </w:rPr>
        <w:t xml:space="preserve"> </w:t>
      </w:r>
      <w:r w:rsidRPr="00755F73">
        <w:rPr>
          <w:sz w:val="22"/>
          <w:szCs w:val="22"/>
          <w:lang w:val="en-US"/>
        </w:rPr>
        <w:t xml:space="preserve">open office scenario. </w:t>
      </w:r>
      <w:r w:rsidR="00CA34F5" w:rsidRPr="00755F73">
        <w:rPr>
          <w:sz w:val="22"/>
          <w:szCs w:val="22"/>
          <w:lang w:val="en-US"/>
        </w:rPr>
        <w:t xml:space="preserve">We notice that </w:t>
      </w:r>
      <w:r w:rsidR="00A73B25" w:rsidRPr="00755F73">
        <w:rPr>
          <w:sz w:val="22"/>
          <w:szCs w:val="22"/>
          <w:lang w:val="en-US"/>
        </w:rPr>
        <w:t xml:space="preserve">similar to the single TRP case, </w:t>
      </w:r>
      <w:r w:rsidR="00D72355" w:rsidRPr="00755F73">
        <w:rPr>
          <w:sz w:val="22"/>
          <w:szCs w:val="22"/>
          <w:lang w:val="en-US"/>
        </w:rPr>
        <w:t>case 3a with best panel</w:t>
      </w:r>
      <w:r w:rsidR="003C3CF0" w:rsidRPr="00755F73">
        <w:rPr>
          <w:sz w:val="22"/>
          <w:szCs w:val="22"/>
          <w:lang w:val="en-US"/>
        </w:rPr>
        <w:t xml:space="preserve"> to different TRPs</w:t>
      </w:r>
      <w:r w:rsidR="00D72355" w:rsidRPr="00755F73">
        <w:rPr>
          <w:sz w:val="22"/>
          <w:szCs w:val="22"/>
          <w:lang w:val="en-US"/>
        </w:rPr>
        <w:t xml:space="preserve"> provides a significant gain </w:t>
      </w:r>
      <w:r w:rsidR="001513DC" w:rsidRPr="00755F73">
        <w:rPr>
          <w:sz w:val="22"/>
          <w:szCs w:val="22"/>
          <w:lang w:val="en-US"/>
        </w:rPr>
        <w:t xml:space="preserve">of </w:t>
      </w:r>
      <w:r w:rsidR="008C7763" w:rsidRPr="00755F73">
        <w:rPr>
          <w:sz w:val="22"/>
          <w:szCs w:val="22"/>
          <w:lang w:val="en-US"/>
        </w:rPr>
        <w:t>2-</w:t>
      </w:r>
      <w:r w:rsidR="001513DC" w:rsidRPr="00755F73">
        <w:rPr>
          <w:sz w:val="22"/>
          <w:szCs w:val="22"/>
          <w:lang w:val="en-US"/>
        </w:rPr>
        <w:t xml:space="preserve">4 dB </w:t>
      </w:r>
      <w:r w:rsidR="00D72355" w:rsidRPr="00755F73">
        <w:rPr>
          <w:sz w:val="22"/>
          <w:szCs w:val="22"/>
          <w:lang w:val="en-US"/>
        </w:rPr>
        <w:t xml:space="preserve">compared to random panel </w:t>
      </w:r>
      <w:r w:rsidR="00D72355" w:rsidRPr="00755F73">
        <w:rPr>
          <w:sz w:val="22"/>
          <w:szCs w:val="22"/>
          <w:lang w:val="en-US"/>
        </w:rPr>
        <w:lastRenderedPageBreak/>
        <w:t>activation.</w:t>
      </w:r>
      <w:r w:rsidR="009A6EB8" w:rsidRPr="00755F73">
        <w:rPr>
          <w:sz w:val="22"/>
          <w:szCs w:val="22"/>
          <w:lang w:val="en-US"/>
        </w:rPr>
        <w:t xml:space="preserve"> Given the density of cells, </w:t>
      </w:r>
      <w:r w:rsidR="00F37C63" w:rsidRPr="00755F73">
        <w:rPr>
          <w:sz w:val="22"/>
          <w:szCs w:val="22"/>
          <w:lang w:val="en-US"/>
        </w:rPr>
        <w:t xml:space="preserve">it is easy for </w:t>
      </w:r>
      <w:r w:rsidR="0097074E">
        <w:rPr>
          <w:sz w:val="22"/>
          <w:szCs w:val="22"/>
          <w:lang w:val="en-US"/>
        </w:rPr>
        <w:t xml:space="preserve">a </w:t>
      </w:r>
      <w:r w:rsidR="00F37C63" w:rsidRPr="00755F73">
        <w:rPr>
          <w:sz w:val="22"/>
          <w:szCs w:val="22"/>
          <w:lang w:val="en-US"/>
        </w:rPr>
        <w:t xml:space="preserve">UE to find two TRPs with </w:t>
      </w:r>
      <w:r w:rsidR="00C04BC1" w:rsidRPr="00755F73">
        <w:rPr>
          <w:sz w:val="22"/>
          <w:szCs w:val="22"/>
          <w:lang w:val="en-US"/>
        </w:rPr>
        <w:t>the best possible</w:t>
      </w:r>
      <w:r w:rsidR="00F37C63" w:rsidRPr="00755F73">
        <w:rPr>
          <w:sz w:val="22"/>
          <w:szCs w:val="22"/>
          <w:lang w:val="en-US"/>
        </w:rPr>
        <w:t xml:space="preserve"> panel orientation</w:t>
      </w:r>
      <w:r w:rsidR="00C04BC1" w:rsidRPr="00755F73">
        <w:rPr>
          <w:sz w:val="22"/>
          <w:szCs w:val="22"/>
          <w:lang w:val="en-US"/>
        </w:rPr>
        <w:t xml:space="preserve"> and </w:t>
      </w:r>
      <w:r w:rsidR="00884CAF">
        <w:rPr>
          <w:sz w:val="22"/>
          <w:szCs w:val="22"/>
          <w:lang w:val="en-US"/>
        </w:rPr>
        <w:t>proper</w:t>
      </w:r>
      <w:r w:rsidR="00884CAF" w:rsidRPr="00755F73">
        <w:rPr>
          <w:sz w:val="22"/>
          <w:szCs w:val="22"/>
          <w:lang w:val="en-US"/>
        </w:rPr>
        <w:t xml:space="preserve"> </w:t>
      </w:r>
      <w:r w:rsidR="00C04BC1" w:rsidRPr="00755F73">
        <w:rPr>
          <w:sz w:val="22"/>
          <w:szCs w:val="22"/>
          <w:lang w:val="en-US"/>
        </w:rPr>
        <w:t>beam directions</w:t>
      </w:r>
      <w:r w:rsidR="00F37C63" w:rsidRPr="00755F73">
        <w:rPr>
          <w:sz w:val="22"/>
          <w:szCs w:val="22"/>
          <w:lang w:val="en-US"/>
        </w:rPr>
        <w:t>.</w:t>
      </w:r>
      <w:r w:rsidR="00D72355" w:rsidRPr="00755F73">
        <w:rPr>
          <w:sz w:val="22"/>
          <w:szCs w:val="22"/>
          <w:lang w:val="en-US"/>
        </w:rPr>
        <w:t xml:space="preserve"> </w:t>
      </w:r>
      <w:r w:rsidR="00BB541D" w:rsidRPr="00755F73">
        <w:rPr>
          <w:sz w:val="22"/>
          <w:szCs w:val="22"/>
          <w:lang w:val="en-US"/>
        </w:rPr>
        <w:t xml:space="preserve">Case 4 shows that using another panel </w:t>
      </w:r>
      <w:r w:rsidR="009175D8">
        <w:rPr>
          <w:sz w:val="22"/>
          <w:szCs w:val="22"/>
          <w:lang w:val="en-US"/>
        </w:rPr>
        <w:t>may</w:t>
      </w:r>
      <w:r w:rsidR="009175D8" w:rsidRPr="00755F73">
        <w:rPr>
          <w:sz w:val="22"/>
          <w:szCs w:val="22"/>
          <w:lang w:val="en-US"/>
        </w:rPr>
        <w:t xml:space="preserve"> </w:t>
      </w:r>
      <w:r w:rsidR="00D24A73" w:rsidRPr="00755F73">
        <w:rPr>
          <w:sz w:val="22"/>
          <w:szCs w:val="22"/>
          <w:lang w:val="en-US"/>
        </w:rPr>
        <w:t xml:space="preserve">help in some cases </w:t>
      </w:r>
      <w:r w:rsidR="00757592">
        <w:rPr>
          <w:sz w:val="22"/>
          <w:szCs w:val="22"/>
          <w:lang w:val="en-US"/>
        </w:rPr>
        <w:t xml:space="preserve">to </w:t>
      </w:r>
      <w:r w:rsidR="00D24A73" w:rsidRPr="00755F73">
        <w:rPr>
          <w:sz w:val="22"/>
          <w:szCs w:val="22"/>
          <w:lang w:val="en-US"/>
        </w:rPr>
        <w:t xml:space="preserve">find </w:t>
      </w:r>
      <w:r w:rsidR="004C1CED" w:rsidRPr="00755F73">
        <w:rPr>
          <w:sz w:val="22"/>
          <w:szCs w:val="22"/>
          <w:lang w:val="en-US"/>
        </w:rPr>
        <w:t xml:space="preserve">a different TRP </w:t>
      </w:r>
      <w:r w:rsidR="009175D8">
        <w:rPr>
          <w:sz w:val="22"/>
          <w:szCs w:val="22"/>
          <w:lang w:val="en-US"/>
        </w:rPr>
        <w:t>than</w:t>
      </w:r>
      <w:r w:rsidR="009175D8" w:rsidRPr="00755F73">
        <w:rPr>
          <w:sz w:val="22"/>
          <w:szCs w:val="22"/>
          <w:lang w:val="en-US"/>
        </w:rPr>
        <w:t xml:space="preserve"> </w:t>
      </w:r>
      <w:r w:rsidR="004C1CED" w:rsidRPr="00755F73">
        <w:rPr>
          <w:sz w:val="22"/>
          <w:szCs w:val="22"/>
          <w:lang w:val="en-US"/>
        </w:rPr>
        <w:t xml:space="preserve">the serving </w:t>
      </w:r>
      <w:r w:rsidR="009175D8">
        <w:rPr>
          <w:sz w:val="22"/>
          <w:szCs w:val="22"/>
          <w:lang w:val="en-US"/>
        </w:rPr>
        <w:t>TRP</w:t>
      </w:r>
      <w:r w:rsidR="009175D8" w:rsidRPr="00755F73">
        <w:rPr>
          <w:sz w:val="22"/>
          <w:szCs w:val="22"/>
          <w:lang w:val="en-US"/>
        </w:rPr>
        <w:t xml:space="preserve"> </w:t>
      </w:r>
      <w:r w:rsidR="004C1CED" w:rsidRPr="00755F73">
        <w:rPr>
          <w:sz w:val="22"/>
          <w:szCs w:val="22"/>
          <w:lang w:val="en-US"/>
        </w:rPr>
        <w:t>for the other panel</w:t>
      </w:r>
      <w:r w:rsidR="009175D8">
        <w:rPr>
          <w:sz w:val="22"/>
          <w:szCs w:val="22"/>
          <w:lang w:val="en-US"/>
        </w:rPr>
        <w:t>. However, in some cases</w:t>
      </w:r>
      <w:r w:rsidR="00D24A73" w:rsidRPr="00755F73">
        <w:rPr>
          <w:sz w:val="22"/>
          <w:szCs w:val="22"/>
          <w:lang w:val="en-US"/>
        </w:rPr>
        <w:t xml:space="preserve">, there are UEs for which both best </w:t>
      </w:r>
      <w:r w:rsidR="00E2306B" w:rsidRPr="00755F73">
        <w:rPr>
          <w:sz w:val="22"/>
          <w:szCs w:val="22"/>
          <w:lang w:val="en-US"/>
        </w:rPr>
        <w:t>beam-pair</w:t>
      </w:r>
      <w:r w:rsidR="00D24A73" w:rsidRPr="00755F73">
        <w:rPr>
          <w:sz w:val="22"/>
          <w:szCs w:val="22"/>
          <w:lang w:val="en-US"/>
        </w:rPr>
        <w:t xml:space="preserve">s are on the same panel. </w:t>
      </w:r>
      <w:r w:rsidR="00C670E9" w:rsidRPr="00755F73">
        <w:rPr>
          <w:sz w:val="22"/>
          <w:szCs w:val="22"/>
          <w:lang w:val="en-US"/>
        </w:rPr>
        <w:t>C</w:t>
      </w:r>
      <w:r w:rsidR="00BC2A4D" w:rsidRPr="00755F73">
        <w:rPr>
          <w:sz w:val="22"/>
          <w:szCs w:val="22"/>
          <w:lang w:val="en-US"/>
        </w:rPr>
        <w:t xml:space="preserve">omparing to </w:t>
      </w:r>
      <w:r w:rsidR="00BC2A4D" w:rsidRPr="00496501">
        <w:rPr>
          <w:sz w:val="22"/>
          <w:szCs w:val="22"/>
          <w:lang w:val="en-US"/>
        </w:rPr>
        <w:fldChar w:fldCharType="begin"/>
      </w:r>
      <w:r w:rsidR="00BC2A4D" w:rsidRPr="00FA5204">
        <w:rPr>
          <w:sz w:val="22"/>
          <w:szCs w:val="22"/>
          <w:lang w:val="en-US"/>
        </w:rPr>
        <w:instrText xml:space="preserve"> REF _Ref46325758 \h  \* MERGEFORMAT </w:instrText>
      </w:r>
      <w:r w:rsidR="00BC2A4D" w:rsidRPr="00496501">
        <w:rPr>
          <w:sz w:val="22"/>
          <w:szCs w:val="22"/>
          <w:lang w:val="en-US"/>
        </w:rPr>
      </w:r>
      <w:r w:rsidR="00BC2A4D" w:rsidRPr="00496501">
        <w:rPr>
          <w:sz w:val="22"/>
          <w:szCs w:val="22"/>
          <w:lang w:val="en-US"/>
        </w:rPr>
        <w:fldChar w:fldCharType="separate"/>
      </w:r>
      <w:r w:rsidR="00BC2A4D" w:rsidRPr="00FA5204">
        <w:rPr>
          <w:sz w:val="22"/>
          <w:szCs w:val="22"/>
        </w:rPr>
        <w:t xml:space="preserve">Figure </w:t>
      </w:r>
      <w:r w:rsidR="00BC2A4D" w:rsidRPr="00FA5204">
        <w:rPr>
          <w:noProof/>
          <w:sz w:val="22"/>
          <w:szCs w:val="22"/>
        </w:rPr>
        <w:t>1</w:t>
      </w:r>
      <w:r w:rsidR="00BC2A4D" w:rsidRPr="00496501">
        <w:rPr>
          <w:sz w:val="22"/>
          <w:szCs w:val="22"/>
          <w:lang w:val="en-US"/>
        </w:rPr>
        <w:fldChar w:fldCharType="end"/>
      </w:r>
      <w:r w:rsidR="00BC2A4D" w:rsidRPr="00FA5204">
        <w:rPr>
          <w:sz w:val="22"/>
          <w:szCs w:val="22"/>
          <w:lang w:val="en-US"/>
        </w:rPr>
        <w:t xml:space="preserve">, we see that </w:t>
      </w:r>
      <w:r w:rsidR="00976838" w:rsidRPr="00FA5204">
        <w:rPr>
          <w:sz w:val="22"/>
          <w:szCs w:val="22"/>
          <w:lang w:val="en-US"/>
        </w:rPr>
        <w:t xml:space="preserve">case 2a with single TRP and multi-panel </w:t>
      </w:r>
      <w:r w:rsidR="001779A0" w:rsidRPr="00FA5204">
        <w:rPr>
          <w:sz w:val="22"/>
          <w:szCs w:val="22"/>
          <w:lang w:val="en-US"/>
        </w:rPr>
        <w:t xml:space="preserve">yields almost the same performance as case 3a and 4. </w:t>
      </w:r>
      <w:r w:rsidR="007427BE" w:rsidRPr="00FA5204">
        <w:rPr>
          <w:sz w:val="22"/>
          <w:szCs w:val="22"/>
          <w:lang w:val="en-US"/>
        </w:rPr>
        <w:t>Substantial gains can be achieved w</w:t>
      </w:r>
      <w:r w:rsidR="006D099C" w:rsidRPr="00FA5204">
        <w:rPr>
          <w:sz w:val="22"/>
          <w:szCs w:val="22"/>
          <w:lang w:val="en-US"/>
        </w:rPr>
        <w:t xml:space="preserve">hen both panels are activated to search for best </w:t>
      </w:r>
      <w:r w:rsidR="00E2306B" w:rsidRPr="00FA5204">
        <w:rPr>
          <w:sz w:val="22"/>
          <w:szCs w:val="22"/>
          <w:lang w:val="en-US"/>
        </w:rPr>
        <w:t>beam-pair</w:t>
      </w:r>
      <w:r w:rsidR="006D099C" w:rsidRPr="00FA5204">
        <w:rPr>
          <w:sz w:val="22"/>
          <w:szCs w:val="22"/>
          <w:lang w:val="en-US"/>
        </w:rPr>
        <w:t xml:space="preserve">s without needing a second TRP. </w:t>
      </w:r>
      <w:r w:rsidR="00A67909" w:rsidRPr="00FA5204">
        <w:rPr>
          <w:sz w:val="22"/>
          <w:szCs w:val="22"/>
          <w:lang w:val="en-US"/>
        </w:rPr>
        <w:t xml:space="preserve">A similar observation is </w:t>
      </w:r>
      <w:r w:rsidR="00BD209E" w:rsidRPr="00FA5204">
        <w:rPr>
          <w:sz w:val="22"/>
          <w:szCs w:val="22"/>
          <w:lang w:val="en-US"/>
        </w:rPr>
        <w:t xml:space="preserve">made in the UMa scenario between Figures 3 and 4. </w:t>
      </w:r>
    </w:p>
    <w:p w14:paraId="5E6BC6EA" w14:textId="052197FF" w:rsidR="0033402D" w:rsidRPr="00F03C9E" w:rsidRDefault="0033402D" w:rsidP="00F03C9E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2: </w:t>
      </w:r>
      <w:r>
        <w:rPr>
          <w:rFonts w:ascii="Times" w:hAnsi="Times" w:cs="Times"/>
          <w:bCs/>
          <w:i/>
          <w:sz w:val="22"/>
          <w:szCs w:val="22"/>
        </w:rPr>
        <w:t xml:space="preserve">Similar gains can be achieved with single TRP multi-panel compared to multiple TRPs. </w:t>
      </w:r>
    </w:p>
    <w:p w14:paraId="5E515F92" w14:textId="152E37B5" w:rsidR="00093095" w:rsidRDefault="006E57AF" w:rsidP="00D81955">
      <w:pPr>
        <w:spacing w:line="276" w:lineRule="auto"/>
        <w:ind w:firstLine="288"/>
        <w:jc w:val="both"/>
        <w:rPr>
          <w:lang w:val="en-US"/>
        </w:rPr>
      </w:pPr>
      <w:r>
        <w:rPr>
          <w:rFonts w:ascii="Times" w:hAnsi="Times" w:cs="Times"/>
          <w:bCs/>
          <w:iCs/>
          <w:sz w:val="22"/>
          <w:szCs w:val="22"/>
        </w:rPr>
        <w:t>In Figure 4, we plot</w:t>
      </w:r>
      <w:r w:rsidR="00CD4E39">
        <w:rPr>
          <w:rFonts w:ascii="Times" w:hAnsi="Times" w:cs="Times"/>
          <w:bCs/>
          <w:iCs/>
          <w:sz w:val="22"/>
          <w:szCs w:val="22"/>
        </w:rPr>
        <w:t xml:space="preserve"> 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the same cases as Figure 2 but </w:t>
      </w:r>
      <w:r w:rsidR="00B4755C">
        <w:rPr>
          <w:rFonts w:ascii="Times" w:hAnsi="Times" w:cs="Times"/>
          <w:bCs/>
          <w:iCs/>
          <w:sz w:val="22"/>
          <w:szCs w:val="22"/>
        </w:rPr>
        <w:t>assuming the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UMa scenario.</w:t>
      </w:r>
      <w:r w:rsidR="00C6316F">
        <w:rPr>
          <w:rFonts w:ascii="Times" w:hAnsi="Times" w:cs="Times"/>
          <w:bCs/>
          <w:iCs/>
          <w:sz w:val="22"/>
          <w:szCs w:val="22"/>
        </w:rPr>
        <w:t xml:space="preserve"> The best panel activated yields ~0.7-1 dB gain over random activation.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r>
        <w:rPr>
          <w:rFonts w:ascii="Times" w:hAnsi="Times" w:cs="Times"/>
          <w:bCs/>
          <w:iCs/>
          <w:sz w:val="22"/>
          <w:szCs w:val="22"/>
        </w:rPr>
        <w:t xml:space="preserve">The TRPs are spaced wide apart, </w:t>
      </w:r>
      <w:r w:rsidR="000645F0">
        <w:rPr>
          <w:rFonts w:ascii="Times" w:hAnsi="Times" w:cs="Times"/>
          <w:bCs/>
          <w:iCs/>
          <w:sz w:val="22"/>
          <w:szCs w:val="22"/>
        </w:rPr>
        <w:t>resulting a small number of TRPs compared to</w:t>
      </w:r>
      <w:r>
        <w:rPr>
          <w:rFonts w:ascii="Times" w:hAnsi="Times" w:cs="Times"/>
          <w:bCs/>
          <w:iCs/>
          <w:sz w:val="22"/>
          <w:szCs w:val="22"/>
        </w:rPr>
        <w:t xml:space="preserve"> the open office</w:t>
      </w:r>
      <w:r w:rsidR="000645F0">
        <w:rPr>
          <w:rFonts w:ascii="Times" w:hAnsi="Times" w:cs="Times"/>
          <w:bCs/>
          <w:iCs/>
          <w:sz w:val="22"/>
          <w:szCs w:val="22"/>
        </w:rPr>
        <w:t>. This results having few</w:t>
      </w:r>
      <w:r>
        <w:rPr>
          <w:rFonts w:ascii="Times" w:hAnsi="Times" w:cs="Times"/>
          <w:bCs/>
          <w:iCs/>
          <w:sz w:val="22"/>
          <w:szCs w:val="22"/>
        </w:rPr>
        <w:t xml:space="preserve"> possible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>
        <w:rPr>
          <w:rFonts w:ascii="Times" w:hAnsi="Times" w:cs="Times"/>
          <w:bCs/>
          <w:iCs/>
          <w:sz w:val="22"/>
          <w:szCs w:val="22"/>
        </w:rPr>
        <w:t xml:space="preserve"> combinations.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r w:rsidR="008E49AE">
        <w:rPr>
          <w:rFonts w:ascii="Times" w:hAnsi="Times" w:cs="Times"/>
          <w:bCs/>
          <w:iCs/>
          <w:sz w:val="22"/>
          <w:szCs w:val="22"/>
        </w:rPr>
        <w:t>Then, compared to the open office case, it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 i</w:t>
      </w:r>
      <w:r w:rsidR="008E49AE">
        <w:rPr>
          <w:rFonts w:ascii="Times" w:hAnsi="Times" w:cs="Times"/>
          <w:bCs/>
          <w:iCs/>
          <w:sz w:val="22"/>
          <w:szCs w:val="22"/>
        </w:rPr>
        <w:t>s hard for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 a</w:t>
      </w:r>
      <w:r w:rsidR="008E49AE">
        <w:rPr>
          <w:rFonts w:ascii="Times" w:hAnsi="Times" w:cs="Times"/>
          <w:bCs/>
          <w:iCs/>
          <w:sz w:val="22"/>
          <w:szCs w:val="22"/>
        </w:rPr>
        <w:t xml:space="preserve"> UE to find </w:t>
      </w:r>
      <w:r w:rsidR="00DC6DFE">
        <w:rPr>
          <w:rFonts w:ascii="Times" w:hAnsi="Times" w:cs="Times"/>
          <w:bCs/>
          <w:iCs/>
          <w:sz w:val="22"/>
          <w:szCs w:val="22"/>
        </w:rPr>
        <w:t xml:space="preserve">a second TRP that can significantly </w:t>
      </w:r>
      <w:r w:rsidR="004A11C3">
        <w:rPr>
          <w:rFonts w:ascii="Times" w:hAnsi="Times" w:cs="Times"/>
          <w:bCs/>
          <w:iCs/>
          <w:sz w:val="22"/>
          <w:szCs w:val="22"/>
        </w:rPr>
        <w:t>help the serving cell.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 T</w:t>
      </w:r>
      <w:r w:rsidR="008074FF">
        <w:rPr>
          <w:rFonts w:ascii="Times" w:hAnsi="Times" w:cs="Times"/>
          <w:bCs/>
          <w:iCs/>
          <w:sz w:val="22"/>
          <w:szCs w:val="22"/>
        </w:rPr>
        <w:t>herefore, t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here </w:t>
      </w:r>
      <w:r w:rsidR="008074FF">
        <w:rPr>
          <w:rFonts w:ascii="Times" w:hAnsi="Times" w:cs="Times"/>
          <w:bCs/>
          <w:iCs/>
          <w:sz w:val="22"/>
          <w:szCs w:val="22"/>
        </w:rPr>
        <w:t>may not be a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 w:rsidR="00AF4093">
        <w:rPr>
          <w:rFonts w:ascii="Times" w:hAnsi="Times" w:cs="Times"/>
          <w:bCs/>
          <w:iCs/>
          <w:sz w:val="22"/>
          <w:szCs w:val="22"/>
        </w:rPr>
        <w:t xml:space="preserve"> with a significantly better performance than the others.</w:t>
      </w:r>
      <w:r w:rsidR="004A11C3">
        <w:rPr>
          <w:rFonts w:ascii="Times" w:hAnsi="Times" w:cs="Times"/>
          <w:bCs/>
          <w:iCs/>
          <w:sz w:val="22"/>
          <w:szCs w:val="22"/>
        </w:rPr>
        <w:t xml:space="preserve">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As shown in Figure 4, case 4 performs slightly better than case 3a, because </w:t>
      </w:r>
      <w:r w:rsidR="006E783D">
        <w:rPr>
          <w:rFonts w:ascii="Times" w:hAnsi="Times" w:cs="Times"/>
          <w:bCs/>
          <w:iCs/>
          <w:sz w:val="22"/>
          <w:szCs w:val="22"/>
        </w:rPr>
        <w:t xml:space="preserve">of </w:t>
      </w:r>
      <w:r w:rsidR="008074FF">
        <w:rPr>
          <w:rFonts w:ascii="Times" w:hAnsi="Times" w:cs="Times"/>
          <w:bCs/>
          <w:iCs/>
          <w:sz w:val="22"/>
          <w:szCs w:val="22"/>
        </w:rPr>
        <w:t>u</w:t>
      </w:r>
      <w:r w:rsidR="00FA33BF">
        <w:rPr>
          <w:rFonts w:ascii="Times" w:hAnsi="Times" w:cs="Times"/>
          <w:bCs/>
          <w:iCs/>
          <w:sz w:val="22"/>
          <w:szCs w:val="22"/>
        </w:rPr>
        <w:t>sing</w:t>
      </w:r>
      <w:r w:rsidR="000D1004">
        <w:rPr>
          <w:rFonts w:ascii="Times" w:hAnsi="Times" w:cs="Times"/>
          <w:bCs/>
          <w:iCs/>
          <w:sz w:val="22"/>
          <w:szCs w:val="22"/>
        </w:rPr>
        <w:t xml:space="preserve"> the second </w:t>
      </w:r>
      <w:r w:rsidR="00C41057">
        <w:rPr>
          <w:rFonts w:ascii="Times" w:hAnsi="Times" w:cs="Times"/>
          <w:bCs/>
          <w:iCs/>
          <w:sz w:val="22"/>
          <w:szCs w:val="22"/>
        </w:rPr>
        <w:t xml:space="preserve">active panel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could 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provide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some 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gain for </w:t>
      </w:r>
      <w:r w:rsidR="00FA62DD">
        <w:rPr>
          <w:rFonts w:ascii="Times" w:hAnsi="Times" w:cs="Times"/>
          <w:bCs/>
          <w:iCs/>
          <w:sz w:val="22"/>
          <w:szCs w:val="22"/>
        </w:rPr>
        <w:t>most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 </w:t>
      </w:r>
      <w:r w:rsidR="008074FF">
        <w:rPr>
          <w:rFonts w:ascii="Times" w:hAnsi="Times" w:cs="Times"/>
          <w:bCs/>
          <w:iCs/>
          <w:sz w:val="22"/>
          <w:szCs w:val="22"/>
        </w:rPr>
        <w:t>UEs</w:t>
      </w:r>
      <w:r w:rsidR="00EA679D">
        <w:rPr>
          <w:rFonts w:ascii="Times" w:hAnsi="Times" w:cs="Times"/>
          <w:bCs/>
          <w:iCs/>
          <w:sz w:val="22"/>
          <w:szCs w:val="22"/>
        </w:rPr>
        <w:t xml:space="preserve">. </w:t>
      </w:r>
      <w:r w:rsidR="00BD020C">
        <w:rPr>
          <w:rFonts w:ascii="Times" w:hAnsi="Times" w:cs="Times"/>
          <w:bCs/>
          <w:iCs/>
          <w:sz w:val="22"/>
          <w:szCs w:val="22"/>
        </w:rPr>
        <w:t>With a sparse TRP deployment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 and less beam options, it’s less likely to find two good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s from one panel </w:t>
      </w:r>
      <w:r w:rsidR="00FD1E67">
        <w:rPr>
          <w:rFonts w:ascii="Times" w:hAnsi="Times" w:cs="Times"/>
          <w:bCs/>
          <w:iCs/>
          <w:sz w:val="22"/>
          <w:szCs w:val="22"/>
        </w:rPr>
        <w:t>other than the best one to the closest TRP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. </w:t>
      </w:r>
      <w:r w:rsidR="00ED6C80">
        <w:rPr>
          <w:rFonts w:ascii="Times" w:hAnsi="Times" w:cs="Times"/>
          <w:bCs/>
          <w:iCs/>
          <w:sz w:val="22"/>
          <w:szCs w:val="22"/>
        </w:rPr>
        <w:t xml:space="preserve">Then a second panel with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 different </w:t>
      </w:r>
      <w:r w:rsidR="00ED6C80">
        <w:rPr>
          <w:rFonts w:ascii="Times" w:hAnsi="Times" w:cs="Times"/>
          <w:bCs/>
          <w:iCs/>
          <w:sz w:val="22"/>
          <w:szCs w:val="22"/>
        </w:rPr>
        <w:t xml:space="preserve">orientation </w:t>
      </w:r>
      <w:r w:rsidR="008074FF">
        <w:rPr>
          <w:rFonts w:ascii="Times" w:hAnsi="Times" w:cs="Times"/>
          <w:bCs/>
          <w:iCs/>
          <w:sz w:val="22"/>
          <w:szCs w:val="22"/>
        </w:rPr>
        <w:t>helps</w:t>
      </w:r>
      <w:r w:rsidR="00205387">
        <w:rPr>
          <w:rFonts w:ascii="Times" w:hAnsi="Times" w:cs="Times"/>
          <w:bCs/>
          <w:iCs/>
          <w:sz w:val="22"/>
          <w:szCs w:val="22"/>
        </w:rPr>
        <w:t xml:space="preserve"> to find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alternative </w:t>
      </w:r>
      <w:r w:rsidR="00205387">
        <w:rPr>
          <w:rFonts w:ascii="Times" w:hAnsi="Times" w:cs="Times"/>
          <w:bCs/>
          <w:iCs/>
          <w:sz w:val="22"/>
          <w:szCs w:val="22"/>
        </w:rPr>
        <w:t xml:space="preserve">TRPs that are in other directions. </w:t>
      </w:r>
    </w:p>
    <w:p w14:paraId="01B76290" w14:textId="32E57F22" w:rsidR="00E91EB9" w:rsidRPr="00423062" w:rsidRDefault="00E91EB9" w:rsidP="00E91EB9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3: </w:t>
      </w:r>
      <w:r>
        <w:rPr>
          <w:rFonts w:ascii="Times" w:hAnsi="Times" w:cs="Times"/>
          <w:bCs/>
          <w:i/>
          <w:sz w:val="22"/>
          <w:szCs w:val="22"/>
        </w:rPr>
        <w:t xml:space="preserve">Multi-panel is beneficial for multi-TRP when TRPs are sparsely deployed.  </w:t>
      </w:r>
    </w:p>
    <w:p w14:paraId="4B512556" w14:textId="77777777" w:rsidR="00F00FCA" w:rsidRDefault="00DE7DD3" w:rsidP="005454E4">
      <w:pPr>
        <w:keepNext/>
        <w:spacing w:line="276" w:lineRule="auto"/>
        <w:jc w:val="center"/>
      </w:pPr>
      <w:r w:rsidRPr="00DE7DD3">
        <w:rPr>
          <w:noProof/>
        </w:rPr>
        <w:drawing>
          <wp:inline distT="0" distB="0" distL="0" distR="0" wp14:anchorId="6B1F951F" wp14:editId="2000A22B">
            <wp:extent cx="3192471" cy="232074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076" cy="2326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76D3" w:rsidRPr="00FE4D23">
        <w:rPr>
          <w:noProof/>
        </w:rPr>
        <w:drawing>
          <wp:inline distT="0" distB="0" distL="0" distR="0" wp14:anchorId="717AC82A" wp14:editId="0E5DE048">
            <wp:extent cx="3250613" cy="236300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780" cy="2366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3BCD2" w14:textId="697B0DD1" w:rsidR="0016609C" w:rsidRDefault="00F00FCA" w:rsidP="00B676D3">
      <w:pPr>
        <w:pStyle w:val="Caption"/>
        <w:ind w:left="2016" w:firstLine="288"/>
      </w:pPr>
      <w:bookmarkStart w:id="3" w:name="_Ref463257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15DD2">
        <w:rPr>
          <w:noProof/>
        </w:rPr>
        <w:t>1</w:t>
      </w:r>
      <w:r>
        <w:fldChar w:fldCharType="end"/>
      </w:r>
      <w:bookmarkStart w:id="4" w:name="_Ref46325761"/>
      <w:bookmarkEnd w:id="3"/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15DD2">
        <w:rPr>
          <w:noProof/>
        </w:rPr>
        <w:t>2</w:t>
      </w:r>
      <w:r>
        <w:fldChar w:fldCharType="end"/>
      </w:r>
      <w:bookmarkEnd w:id="4"/>
    </w:p>
    <w:p w14:paraId="094303E2" w14:textId="77777777" w:rsidR="009B169D" w:rsidRPr="009B169D" w:rsidRDefault="009B169D" w:rsidP="009B169D"/>
    <w:p w14:paraId="6D8968DB" w14:textId="77777777" w:rsidR="00015DD2" w:rsidRDefault="00984AC4" w:rsidP="00015DD2">
      <w:pPr>
        <w:keepNext/>
      </w:pPr>
      <w:r w:rsidRPr="00984AC4">
        <w:rPr>
          <w:noProof/>
        </w:rPr>
        <w:lastRenderedPageBreak/>
        <w:drawing>
          <wp:inline distT="0" distB="0" distL="0" distR="0" wp14:anchorId="7D295B15" wp14:editId="1E9DC46B">
            <wp:extent cx="3229471" cy="23450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918" cy="235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DD2" w:rsidRPr="00015DD2">
        <w:t xml:space="preserve"> </w:t>
      </w:r>
      <w:r w:rsidR="00015DD2" w:rsidRPr="00015DD2">
        <w:rPr>
          <w:noProof/>
        </w:rPr>
        <w:drawing>
          <wp:inline distT="0" distB="0" distL="0" distR="0" wp14:anchorId="67F58452" wp14:editId="6CCBE3D8">
            <wp:extent cx="3192472" cy="23182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647" cy="233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56F60" w14:textId="62E7ADC5" w:rsidR="00F00FCA" w:rsidRDefault="00015DD2" w:rsidP="00015DD2">
      <w:pPr>
        <w:pStyle w:val="Caption"/>
        <w:ind w:left="2016" w:firstLine="288"/>
      </w:pPr>
      <w:bookmarkStart w:id="5" w:name="_Ref464789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5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AC4">
        <w:t xml:space="preserve">Figure </w:t>
      </w:r>
      <w:r w:rsidR="00984AC4">
        <w:fldChar w:fldCharType="begin"/>
      </w:r>
      <w:r w:rsidR="00984AC4">
        <w:instrText xml:space="preserve"> SEQ Figure \* ARABIC </w:instrText>
      </w:r>
      <w:r w:rsidR="00984AC4">
        <w:fldChar w:fldCharType="separate"/>
      </w:r>
      <w:r>
        <w:rPr>
          <w:noProof/>
        </w:rPr>
        <w:t>4</w:t>
      </w:r>
      <w:r w:rsidR="00984AC4">
        <w:fldChar w:fldCharType="end"/>
      </w:r>
    </w:p>
    <w:p w14:paraId="6D0257DF" w14:textId="77777777" w:rsidR="008074FF" w:rsidRPr="00496501" w:rsidRDefault="008074FF" w:rsidP="00082293"/>
    <w:p w14:paraId="4EAB9447" w14:textId="77777777" w:rsidR="00C4142E" w:rsidRPr="00E913CF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276459C3" w14:textId="3BA772AB" w:rsidR="00C4142E" w:rsidRPr="00F7651C" w:rsidRDefault="00A66C9D" w:rsidP="00E47A3D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  <w:r w:rsidRPr="00F7651C">
        <w:rPr>
          <w:rFonts w:eastAsiaTheme="minorEastAsia" w:cs="Times"/>
          <w:sz w:val="22"/>
          <w:szCs w:val="22"/>
          <w:lang w:eastAsia="zh-CN"/>
        </w:rPr>
        <w:t>T</w:t>
      </w:r>
      <w:r w:rsidR="00C4142E" w:rsidRPr="00F7651C">
        <w:rPr>
          <w:rFonts w:eastAsiaTheme="minorEastAsia" w:cs="Times"/>
          <w:sz w:val="22"/>
          <w:szCs w:val="22"/>
          <w:lang w:eastAsia="zh-CN"/>
        </w:rPr>
        <w:t xml:space="preserve">his contribution </w:t>
      </w:r>
      <w:r w:rsidR="00EF319F">
        <w:rPr>
          <w:rFonts w:eastAsiaTheme="minorEastAsia" w:cs="Times"/>
          <w:sz w:val="22"/>
          <w:szCs w:val="22"/>
          <w:lang w:eastAsia="zh-CN"/>
        </w:rPr>
        <w:t>evaluated system level performance of NR MIMO in an FR2 deployment with multi-panel UEs and multi-TRP</w:t>
      </w:r>
      <w:r w:rsidR="000E63A0" w:rsidRPr="00F7651C">
        <w:rPr>
          <w:rFonts w:eastAsiaTheme="minorEastAsia" w:cs="Times"/>
          <w:sz w:val="22"/>
          <w:szCs w:val="22"/>
          <w:lang w:eastAsia="zh-CN"/>
        </w:rPr>
        <w:t>. Based on the presented discussion, we make the following observations</w:t>
      </w:r>
      <w:r w:rsidR="00EF319F">
        <w:rPr>
          <w:rFonts w:eastAsiaTheme="minorEastAsia" w:cs="Times"/>
          <w:sz w:val="22"/>
          <w:szCs w:val="22"/>
          <w:lang w:eastAsia="zh-CN"/>
        </w:rPr>
        <w:t>:</w:t>
      </w:r>
    </w:p>
    <w:p w14:paraId="0C083952" w14:textId="33AFD46A" w:rsidR="000E63A0" w:rsidRDefault="000E63A0" w:rsidP="00E376DD">
      <w:pPr>
        <w:spacing w:after="0" w:line="276" w:lineRule="auto"/>
        <w:contextualSpacing/>
        <w:jc w:val="both"/>
        <w:rPr>
          <w:rFonts w:ascii="Times" w:hAnsi="Times" w:cs="Times"/>
          <w:i/>
          <w:sz w:val="22"/>
          <w:szCs w:val="22"/>
        </w:rPr>
      </w:pPr>
    </w:p>
    <w:p w14:paraId="5AABED6B" w14:textId="617C79E7" w:rsidR="00866AD8" w:rsidRPr="004D3D18" w:rsidRDefault="00866AD8" w:rsidP="00866AD8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1: </w:t>
      </w:r>
      <w:r w:rsidRPr="00715DCB">
        <w:rPr>
          <w:rFonts w:ascii="Times" w:hAnsi="Times" w:cs="Times"/>
          <w:bCs/>
          <w:i/>
          <w:sz w:val="22"/>
          <w:szCs w:val="22"/>
        </w:rPr>
        <w:t>Multiple</w:t>
      </w:r>
      <w:r>
        <w:rPr>
          <w:rFonts w:ascii="Times" w:hAnsi="Times" w:cs="Times"/>
          <w:bCs/>
          <w:i/>
          <w:sz w:val="22"/>
          <w:szCs w:val="22"/>
        </w:rPr>
        <w:t xml:space="preserve"> activated panels yield significant gain</w:t>
      </w:r>
      <w:r w:rsidR="006E783D">
        <w:rPr>
          <w:rFonts w:ascii="Times" w:hAnsi="Times" w:cs="Times"/>
          <w:bCs/>
          <w:i/>
          <w:sz w:val="22"/>
          <w:szCs w:val="22"/>
        </w:rPr>
        <w:t>s</w:t>
      </w:r>
      <w:r>
        <w:rPr>
          <w:rFonts w:ascii="Times" w:hAnsi="Times" w:cs="Times"/>
          <w:bCs/>
          <w:i/>
          <w:sz w:val="22"/>
          <w:szCs w:val="22"/>
        </w:rPr>
        <w:t xml:space="preserve"> when single TRP is used.</w:t>
      </w:r>
    </w:p>
    <w:p w14:paraId="17F59D12" w14:textId="5FFB8DCE" w:rsidR="0001343D" w:rsidRDefault="00866AD8" w:rsidP="00866AD8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2: </w:t>
      </w:r>
      <w:r>
        <w:rPr>
          <w:rFonts w:ascii="Times" w:hAnsi="Times" w:cs="Times"/>
          <w:bCs/>
          <w:i/>
          <w:sz w:val="22"/>
          <w:szCs w:val="22"/>
        </w:rPr>
        <w:t xml:space="preserve">Similar gains can be achieved with single TRP multi-panel compared to multiple TRPs. </w:t>
      </w:r>
    </w:p>
    <w:p w14:paraId="41154770" w14:textId="53C6FAA9" w:rsidR="00F96DE7" w:rsidRPr="00423062" w:rsidRDefault="00F96DE7" w:rsidP="00F96DE7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3: </w:t>
      </w:r>
      <w:r w:rsidR="00260F57">
        <w:rPr>
          <w:rFonts w:ascii="Times" w:hAnsi="Times" w:cs="Times"/>
          <w:bCs/>
          <w:i/>
          <w:sz w:val="22"/>
          <w:szCs w:val="22"/>
        </w:rPr>
        <w:t xml:space="preserve">Multi-panel </w:t>
      </w:r>
      <w:r w:rsidR="003802FB">
        <w:rPr>
          <w:rFonts w:ascii="Times" w:hAnsi="Times" w:cs="Times"/>
          <w:bCs/>
          <w:i/>
          <w:sz w:val="22"/>
          <w:szCs w:val="22"/>
        </w:rPr>
        <w:t xml:space="preserve">is beneficial for multi-TRP </w:t>
      </w:r>
      <w:r w:rsidR="00750B92">
        <w:rPr>
          <w:rFonts w:ascii="Times" w:hAnsi="Times" w:cs="Times"/>
          <w:bCs/>
          <w:i/>
          <w:sz w:val="22"/>
          <w:szCs w:val="22"/>
        </w:rPr>
        <w:t xml:space="preserve">when TRPs are sparsely deployed. </w:t>
      </w:r>
      <w:r>
        <w:rPr>
          <w:rFonts w:ascii="Times" w:hAnsi="Times" w:cs="Times"/>
          <w:bCs/>
          <w:i/>
          <w:sz w:val="22"/>
          <w:szCs w:val="22"/>
        </w:rPr>
        <w:t xml:space="preserve"> </w:t>
      </w:r>
    </w:p>
    <w:p w14:paraId="0DE2568A" w14:textId="77777777" w:rsidR="00866AD8" w:rsidRPr="00B11D07" w:rsidRDefault="00866AD8" w:rsidP="00E376DD">
      <w:pPr>
        <w:spacing w:after="0" w:line="276" w:lineRule="auto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32220EEF" w14:textId="77777777" w:rsidR="00C4142E" w:rsidRPr="00E913CF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References</w:t>
      </w:r>
    </w:p>
    <w:p w14:paraId="23483F00" w14:textId="69AB1CAB" w:rsidR="000E63A0" w:rsidRDefault="00C4142E" w:rsidP="00E376DD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0"/>
        </w:rPr>
      </w:pPr>
      <w:r w:rsidRPr="00234B99">
        <w:rPr>
          <w:rFonts w:eastAsiaTheme="minorEastAsia" w:cs="Times"/>
          <w:sz w:val="22"/>
          <w:szCs w:val="20"/>
          <w:lang w:eastAsia="zh-CN"/>
        </w:rPr>
        <w:t xml:space="preserve">RP-193133, </w:t>
      </w:r>
      <w:r w:rsidR="00234B99" w:rsidRPr="00234B99">
        <w:rPr>
          <w:rFonts w:eastAsiaTheme="minorEastAsia" w:cs="Times"/>
          <w:sz w:val="22"/>
          <w:szCs w:val="20"/>
          <w:lang w:eastAsia="zh-CN"/>
        </w:rPr>
        <w:t xml:space="preserve">“New WI: Further enhancements on MIMO for NR”, Samsung, 3GPP </w:t>
      </w:r>
      <w:r w:rsidR="00234B99" w:rsidRPr="00234B99">
        <w:rPr>
          <w:rFonts w:cs="Times"/>
          <w:sz w:val="22"/>
          <w:szCs w:val="20"/>
        </w:rPr>
        <w:t>RAN Meeting #86</w:t>
      </w:r>
      <w:r w:rsidR="000E63A0" w:rsidRPr="00234B99">
        <w:rPr>
          <w:rFonts w:eastAsiaTheme="minorEastAsia" w:cs="Times"/>
          <w:sz w:val="22"/>
          <w:szCs w:val="20"/>
          <w:lang w:eastAsia="zh-CN"/>
        </w:rPr>
        <w:t xml:space="preserve">, </w:t>
      </w:r>
      <w:r w:rsidR="000E63A0" w:rsidRPr="00234B99">
        <w:rPr>
          <w:rFonts w:cs="Times"/>
          <w:sz w:val="22"/>
          <w:szCs w:val="20"/>
        </w:rPr>
        <w:t>Sitges, Spain, December 9-12, 2019</w:t>
      </w:r>
      <w:r w:rsidR="000E63A0" w:rsidRPr="00234B99">
        <w:rPr>
          <w:rFonts w:cs="Times"/>
          <w:sz w:val="22"/>
          <w:szCs w:val="20"/>
        </w:rPr>
        <w:tab/>
      </w:r>
    </w:p>
    <w:p w14:paraId="6477B7A4" w14:textId="50AAB44C" w:rsidR="000E3900" w:rsidRPr="00401248" w:rsidRDefault="002D5228" w:rsidP="00E376DD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0"/>
        </w:rPr>
      </w:pPr>
      <w:bookmarkStart w:id="6" w:name="_Ref46320207"/>
      <w:r>
        <w:rPr>
          <w:rFonts w:eastAsiaTheme="minorEastAsia" w:cs="Times"/>
          <w:sz w:val="22"/>
          <w:szCs w:val="20"/>
          <w:lang w:eastAsia="zh-CN"/>
        </w:rPr>
        <w:t>R1-1703534, “Evaluation assumptions for Phase 1 NR MIMO system level calibration”, ZTE,</w:t>
      </w:r>
      <w:r w:rsidR="004B4AD3">
        <w:rPr>
          <w:rFonts w:eastAsiaTheme="minorEastAsia" w:cs="Times"/>
          <w:sz w:val="22"/>
          <w:szCs w:val="20"/>
          <w:lang w:eastAsia="zh-CN"/>
        </w:rPr>
        <w:t xml:space="preserve"> 3GPP RAN1 Meeting #88,</w:t>
      </w:r>
      <w:r>
        <w:rPr>
          <w:rFonts w:eastAsiaTheme="minorEastAsia" w:cs="Times"/>
          <w:sz w:val="22"/>
          <w:szCs w:val="20"/>
          <w:lang w:eastAsia="zh-CN"/>
        </w:rPr>
        <w:t xml:space="preserve"> Athens, Greece, </w:t>
      </w:r>
      <w:r w:rsidR="004B4AD3">
        <w:rPr>
          <w:rFonts w:eastAsiaTheme="minorEastAsia" w:cs="Times"/>
          <w:sz w:val="22"/>
          <w:szCs w:val="20"/>
          <w:lang w:eastAsia="zh-CN"/>
        </w:rPr>
        <w:t>February 13</w:t>
      </w:r>
      <w:r w:rsidR="004B4AD3" w:rsidRPr="004B4AD3">
        <w:rPr>
          <w:rFonts w:eastAsiaTheme="minorEastAsia" w:cs="Times"/>
          <w:sz w:val="22"/>
          <w:szCs w:val="20"/>
          <w:vertAlign w:val="superscript"/>
          <w:lang w:eastAsia="zh-CN"/>
        </w:rPr>
        <w:t>th</w:t>
      </w:r>
      <w:r w:rsidR="004B4AD3">
        <w:rPr>
          <w:rFonts w:eastAsiaTheme="minorEastAsia" w:cs="Times"/>
          <w:sz w:val="22"/>
          <w:szCs w:val="20"/>
          <w:lang w:eastAsia="zh-CN"/>
        </w:rPr>
        <w:t>-17</w:t>
      </w:r>
      <w:r w:rsidR="004B4AD3" w:rsidRPr="004B4AD3">
        <w:rPr>
          <w:rFonts w:eastAsiaTheme="minorEastAsia" w:cs="Times"/>
          <w:sz w:val="22"/>
          <w:szCs w:val="20"/>
          <w:vertAlign w:val="superscript"/>
          <w:lang w:eastAsia="zh-CN"/>
        </w:rPr>
        <w:t>th</w:t>
      </w:r>
      <w:r w:rsidR="004B4AD3">
        <w:rPr>
          <w:rFonts w:eastAsiaTheme="minorEastAsia" w:cs="Times"/>
          <w:sz w:val="22"/>
          <w:szCs w:val="20"/>
          <w:lang w:eastAsia="zh-CN"/>
        </w:rPr>
        <w:t xml:space="preserve"> 2017</w:t>
      </w:r>
      <w:bookmarkEnd w:id="6"/>
    </w:p>
    <w:p w14:paraId="3FD39F33" w14:textId="7E48D4C3" w:rsidR="00401248" w:rsidRDefault="00401248" w:rsidP="00401248">
      <w:pPr>
        <w:pStyle w:val="BodyText"/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eastAsiaTheme="minorEastAsia" w:cs="Times"/>
          <w:sz w:val="22"/>
          <w:szCs w:val="20"/>
          <w:lang w:eastAsia="zh-CN"/>
        </w:rPr>
      </w:pPr>
    </w:p>
    <w:p w14:paraId="520CC917" w14:textId="77777777" w:rsidR="00401248" w:rsidRPr="00B11D07" w:rsidRDefault="00401248" w:rsidP="00401248">
      <w:pPr>
        <w:spacing w:after="0" w:line="276" w:lineRule="auto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4F8B6B7E" w14:textId="5C378164" w:rsidR="00401248" w:rsidRDefault="00401248" w:rsidP="00401248">
      <w:pPr>
        <w:pStyle w:val="Heading1"/>
        <w:spacing w:before="0" w:after="0" w:line="276" w:lineRule="auto"/>
        <w:ind w:left="0" w:firstLine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Appendix</w:t>
      </w:r>
    </w:p>
    <w:p w14:paraId="714FFA3F" w14:textId="1CC9DE2E" w:rsidR="006676ED" w:rsidRDefault="006676ED" w:rsidP="006676E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B4A79">
        <w:rPr>
          <w:noProof/>
        </w:rPr>
        <w:t>1</w:t>
      </w:r>
      <w:r>
        <w:fldChar w:fldCharType="end"/>
      </w:r>
      <w:r>
        <w:t xml:space="preserve"> In</w:t>
      </w:r>
      <w:r w:rsidR="005D520F">
        <w:t xml:space="preserve">H </w:t>
      </w:r>
      <w:r w:rsidR="006C42E1">
        <w:t xml:space="preserve">Open </w:t>
      </w:r>
      <w:r w:rsidR="005D520F">
        <w:t>Office</w:t>
      </w:r>
      <w:r>
        <w:t xml:space="preserve"> deployment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837B6A" w:rsidRPr="00353C31" w14:paraId="49E28D71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4169EDE" w14:textId="77777777" w:rsidR="00837B6A" w:rsidRPr="00353C31" w:rsidRDefault="00837B6A" w:rsidP="00A96C98">
            <w:pPr>
              <w:spacing w:before="60" w:afterLines="60" w:after="144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2D96AC9" w14:textId="77777777" w:rsidR="00837B6A" w:rsidRPr="00353C31" w:rsidRDefault="00837B6A" w:rsidP="00A96C98">
            <w:pPr>
              <w:spacing w:before="60" w:afterLines="60" w:after="144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837B6A" w:rsidRPr="00353C31" w14:paraId="7CD7342E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358FB86" w14:textId="77777777" w:rsidR="00837B6A" w:rsidRPr="00353C31" w:rsidRDefault="00837B6A" w:rsidP="00A96C98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7B6047E" w14:textId="77777777" w:rsidR="00837B6A" w:rsidRPr="00353C31" w:rsidRDefault="00837B6A" w:rsidP="00A96C98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837B6A" w:rsidRPr="00353C31" w14:paraId="02629D83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635449B" w14:textId="77777777" w:rsidR="00837B6A" w:rsidRPr="00353C31" w:rsidRDefault="00837B6A" w:rsidP="00A96C98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495D03E" w14:textId="60EBF128" w:rsidR="00837B6A" w:rsidRPr="00353C31" w:rsidRDefault="00837B6A" w:rsidP="00A96C98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Indoor in TR 38.90</w:t>
            </w:r>
            <w:r w:rsidR="00875908"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837B6A" w:rsidRPr="00353C31" w14:paraId="15BEF294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C416CE7" w14:textId="77777777" w:rsidR="00837B6A" w:rsidRPr="00353C31" w:rsidRDefault="00837B6A" w:rsidP="00A96C98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4FBAA3F" w14:textId="77777777" w:rsidR="00837B6A" w:rsidRPr="00353C31" w:rsidRDefault="00837B6A" w:rsidP="00A96C98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One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837B6A" w:rsidRPr="00353C31" w14:paraId="3B1E7478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6CDA60" w14:textId="77777777" w:rsidR="00837B6A" w:rsidRPr="00353C31" w:rsidRDefault="00837B6A" w:rsidP="00A96C98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0028112" w14:textId="77777777" w:rsidR="00837B6A" w:rsidRPr="00353C31" w:rsidRDefault="00837B6A" w:rsidP="00A96C98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837B6A" w:rsidRPr="00353C31" w14:paraId="0F2A7082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66ECC6" w14:textId="77777777" w:rsidR="00837B6A" w:rsidRPr="00353C31" w:rsidRDefault="00837B6A" w:rsidP="00A96C98">
            <w:pPr>
              <w:spacing w:before="60" w:afterLines="60" w:after="144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9961ED9" w14:textId="4C663246" w:rsidR="00837B6A" w:rsidRPr="00353C31" w:rsidRDefault="00837B6A" w:rsidP="00A96C98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the best </w:t>
            </w:r>
            <w:r w:rsidR="00E2306B" w:rsidRPr="00353C31">
              <w:rPr>
                <w:rFonts w:ascii="Arial" w:hAnsi="Arial" w:cs="Arial"/>
                <w:sz w:val="18"/>
                <w:szCs w:val="18"/>
                <w:lang w:eastAsia="ja-JP"/>
              </w:rPr>
              <w:t>beam-pair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among the limited set of DFT beams, based on the criteria of maximizing receive power after beamforming.  </w:t>
            </w:r>
          </w:p>
        </w:tc>
      </w:tr>
      <w:tr w:rsidR="00837B6A" w:rsidRPr="00353C31" w14:paraId="19B2BD3C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A2AE080" w14:textId="77777777" w:rsidR="00837B6A" w:rsidRPr="00353C31" w:rsidRDefault="00837B6A" w:rsidP="00A96C98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0351EA5" w14:textId="134BAB80" w:rsidR="00837B6A" w:rsidRPr="00353C31" w:rsidRDefault="00837B6A" w:rsidP="00A96C98">
            <w:pPr>
              <w:spacing w:before="60" w:afterLines="60" w:after="144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With analog TX/RX beamforming, using a single digital TX/RX port</w:t>
            </w:r>
            <w:r w:rsidR="00BF1428"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.</w:t>
            </w:r>
            <w:r w:rsidR="00C80D44"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The first TXU/RXU in a single fixed panel is used with single-pol</w:t>
            </w:r>
            <w:r w:rsidR="00D615DA"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. </w:t>
            </w:r>
          </w:p>
          <w:p w14:paraId="5F305271" w14:textId="77777777" w:rsidR="00BF1428" w:rsidRPr="00353C31" w:rsidRDefault="00BF1428" w:rsidP="00A96C98">
            <w:pPr>
              <w:pStyle w:val="ListParagraph"/>
              <w:numPr>
                <w:ilvl w:val="0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Beam directions for TRP:</w:t>
            </w:r>
          </w:p>
          <w:p w14:paraId="194C36E3" w14:textId="77777777" w:rsidR="00BF1428" w:rsidRPr="00353C31" w:rsidRDefault="00BF1428" w:rsidP="00A96C98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Azimuth angle [pi/16 3*pi/16 5*pi/16 7*pi/16 9*pi/16 11*pi/16 13*pi/16 15*pi/16] </w:t>
            </w:r>
          </w:p>
          <w:p w14:paraId="054BB62A" w14:textId="77777777" w:rsidR="00BF1428" w:rsidRPr="00353C31" w:rsidRDefault="00BF1428" w:rsidP="00A96C98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Zenith angle  [pi/8  3*pi/8  5*pi/8  7*pi/8]  </w:t>
            </w:r>
          </w:p>
          <w:p w14:paraId="56B6E839" w14:textId="77777777" w:rsidR="00BF1428" w:rsidRPr="00353C31" w:rsidRDefault="00BF1428" w:rsidP="00A96C98">
            <w:pPr>
              <w:pStyle w:val="ListParagraph"/>
              <w:numPr>
                <w:ilvl w:val="0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UE:     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 </w:t>
            </w:r>
          </w:p>
          <w:p w14:paraId="17216C76" w14:textId="4049B4F6" w:rsidR="00BF1428" w:rsidRPr="00353C31" w:rsidRDefault="00BF1428" w:rsidP="00A96C98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[-3*pi/8 -pi/8 pi/8 3*pi/8]       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  <w:p w14:paraId="41ACB544" w14:textId="66B00866" w:rsidR="00837B6A" w:rsidRPr="00353C31" w:rsidRDefault="00BF1428" w:rsidP="00A96C98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Zenith angle [pi/4 3*pi/4]</w:t>
            </w:r>
          </w:p>
        </w:tc>
      </w:tr>
      <w:tr w:rsidR="00837B6A" w:rsidRPr="00353C31" w14:paraId="5750F6BC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9125DDE" w14:textId="77777777" w:rsidR="00837B6A" w:rsidRPr="00A96C98" w:rsidRDefault="00837B6A" w:rsidP="00A96C98">
            <w:pPr>
              <w:spacing w:before="60" w:afterLines="60" w:after="144"/>
              <w:rPr>
                <w:rFonts w:ascii="Arial" w:hAnsi="Arial" w:cs="Arial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A7FAE5" w14:textId="77777777" w:rsidR="00837B6A" w:rsidRPr="00A96C98" w:rsidRDefault="00837B6A" w:rsidP="00A96C98">
            <w:pPr>
              <w:pStyle w:val="NoSpacing"/>
              <w:spacing w:before="60" w:afterLines="60" w:after="144"/>
              <w:rPr>
                <w:rFonts w:ascii="Arial" w:hAnsi="Arial" w:cs="Arial"/>
              </w:rPr>
            </w:pPr>
            <w:r w:rsidRPr="00A96C98">
              <w:rPr>
                <w:rFonts w:ascii="Arial" w:hAnsi="Arial" w:cs="Arial"/>
              </w:rPr>
              <w:t>20m</w:t>
            </w:r>
          </w:p>
        </w:tc>
      </w:tr>
      <w:tr w:rsidR="00837B6A" w:rsidRPr="00353C31" w14:paraId="28FE1BBA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8167871" w14:textId="77777777" w:rsidR="00837B6A" w:rsidRPr="00353C31" w:rsidRDefault="00837B6A" w:rsidP="00A96C98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Tx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176156" w14:textId="77777777" w:rsidR="00837B6A" w:rsidRPr="00353C31" w:rsidRDefault="00837B6A" w:rsidP="00A96C98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23dBm</w:t>
            </w:r>
          </w:p>
        </w:tc>
      </w:tr>
      <w:tr w:rsidR="00810317" w:rsidRPr="00353C31" w14:paraId="173B3D43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6FA5444" w14:textId="28E75F3E" w:rsidR="00810317" w:rsidRPr="00353C31" w:rsidRDefault="00810317" w:rsidP="00A96C98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Number of sites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0C7FA074" w14:textId="272A502D" w:rsidR="00810317" w:rsidRPr="00353C31" w:rsidRDefault="00810317" w:rsidP="00A96C98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837B6A" w:rsidRPr="00353C31" w14:paraId="1EC81F63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77A6F3C" w14:textId="77777777" w:rsidR="00837B6A" w:rsidRPr="00353C31" w:rsidRDefault="00837B6A" w:rsidP="00A96C98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F0A2144" w14:textId="77777777" w:rsidR="00837B6A" w:rsidRPr="00353C31" w:rsidRDefault="00837B6A" w:rsidP="00A96C98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(M,N,P,Mg,Ng) = (4,8,2,1,1). </w:t>
            </w:r>
          </w:p>
          <w:p w14:paraId="72AB310D" w14:textId="77777777" w:rsidR="00837B6A" w:rsidRPr="00353C31" w:rsidRDefault="00837B6A" w:rsidP="00A96C98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(dV,dH) = (0.5, 0.5)λ</w:t>
            </w:r>
          </w:p>
          <w:p w14:paraId="2C85A999" w14:textId="77777777" w:rsidR="00837B6A" w:rsidRPr="00353C31" w:rsidRDefault="00837B6A" w:rsidP="00A96C98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Boresight direction is perpendicular to the ceiling</w:t>
            </w:r>
          </w:p>
        </w:tc>
      </w:tr>
      <w:tr w:rsidR="00837B6A" w:rsidRPr="00353C31" w14:paraId="2DD08489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E68D368" w14:textId="77777777" w:rsidR="00837B6A" w:rsidRPr="00353C31" w:rsidRDefault="00837B6A" w:rsidP="00A96C98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68330B3" w14:textId="77777777" w:rsidR="00837B6A" w:rsidRPr="00A96C98" w:rsidRDefault="00837B6A" w:rsidP="00196BDD">
            <w:pPr>
              <w:spacing w:before="60" w:afterLines="60" w:after="144"/>
              <w:rPr>
                <w:rFonts w:ascii="Arial" w:eastAsiaTheme="minorEastAsia" w:hAnsi="Arial" w:cs="Arial"/>
                <w:kern w:val="24"/>
                <w:lang w:val="sv-SE" w:eastAsia="zh-CN"/>
              </w:rPr>
            </w:pPr>
            <w:r w:rsidRPr="00A96C98">
              <w:rPr>
                <w:rFonts w:ascii="Arial" w:hAnsi="Arial" w:cs="Arial"/>
                <w:lang w:val="en-US" w:eastAsia="zh-CN"/>
              </w:rPr>
              <w:t xml:space="preserve">(M, N, P, Mg, Ng) = (2, 4, 2, 1, 2); 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V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,d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(0.5, 0.5)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 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g,V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,d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(0, 0)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Θ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mg,ng</w:t>
            </w:r>
            <w:r w:rsidRPr="00A96C98">
              <w:rPr>
                <w:rFonts w:ascii="Arial" w:eastAsia="Malgun Gothic" w:hAnsi="Arial" w:cs="Arial"/>
                <w:kern w:val="24"/>
              </w:rPr>
              <w:t>=90; 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0,1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+180;</w:t>
            </w:r>
          </w:p>
          <w:p w14:paraId="41EFF681" w14:textId="77777777" w:rsidR="00837B6A" w:rsidRPr="00353C31" w:rsidRDefault="00837B6A" w:rsidP="00196BDD">
            <w:pPr>
              <w:pStyle w:val="ListParagraph"/>
              <w:spacing w:before="60" w:afterLines="60" w:after="144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96C98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T</w:t>
            </w:r>
            <w:r w:rsidRPr="00A96C98">
              <w:rPr>
                <w:rFonts w:ascii="Arial" w:hAnsi="Arial" w:cs="Arial"/>
                <w:sz w:val="20"/>
                <w:szCs w:val="20"/>
              </w:rPr>
              <w:t>he polarization angles are 0 and 90</w:t>
            </w:r>
          </w:p>
        </w:tc>
      </w:tr>
      <w:tr w:rsidR="00837B6A" w:rsidRPr="00353C31" w14:paraId="2A0A7504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3795529" w14:textId="77777777" w:rsidR="00837B6A" w:rsidRPr="00353C31" w:rsidRDefault="00837B6A" w:rsidP="00196BDD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0C4D41E" w14:textId="77777777" w:rsidR="00837B6A" w:rsidRPr="00353C31" w:rsidRDefault="00837B6A" w:rsidP="00196BDD">
            <w:pPr>
              <w:snapToGrid w:val="0"/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 </w:t>
            </w:r>
            <w:r w:rsidRPr="00196BDD">
              <w:rPr>
                <w:rFonts w:ascii="Arial" w:eastAsia="MS Mincho" w:hAnsi="Arial" w:cs="Arial"/>
                <w:kern w:val="24"/>
                <w:sz w:val="18"/>
                <w:szCs w:val="21"/>
              </w:rPr>
              <w:t>uniformly distributed on [0,360] degree</w:t>
            </w:r>
            <w:r w:rsidRPr="00496501">
              <w:rPr>
                <w:rFonts w:ascii="Arial" w:eastAsia="MS Mincho" w:hAnsi="Arial" w:cs="Arial"/>
                <w:kern w:val="24"/>
                <w:sz w:val="18"/>
                <w:szCs w:val="21"/>
              </w:rPr>
              <w:t xml:space="preserve">, 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</w:t>
            </w:r>
            <w:r w:rsidRPr="00196BDD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196BDD">
              <w:rPr>
                <w:rFonts w:ascii="Arial" w:hAnsi="Arial" w:cs="Arial"/>
                <w:sz w:val="15"/>
                <w:lang w:val="en-US" w:eastAsia="zh-CN"/>
              </w:rPr>
              <w:t xml:space="preserve">degree, 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 </w:t>
            </w:r>
            <w:r w:rsidRPr="00196BDD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196BDD">
              <w:rPr>
                <w:rFonts w:ascii="Arial" w:hAnsi="Arial" w:cs="Arial"/>
                <w:sz w:val="15"/>
                <w:lang w:val="en-US" w:eastAsia="zh-CN"/>
              </w:rPr>
              <w:t>degree</w:t>
            </w:r>
          </w:p>
        </w:tc>
      </w:tr>
      <w:tr w:rsidR="00837B6A" w:rsidRPr="00353C31" w14:paraId="39313510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E37E66E" w14:textId="77777777" w:rsidR="00837B6A" w:rsidRPr="00353C31" w:rsidRDefault="00837B6A" w:rsidP="00196BDD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</w:t>
            </w: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8FEAD7" w14:textId="77777777" w:rsidR="00837B6A" w:rsidRPr="00353C31" w:rsidRDefault="00837B6A" w:rsidP="00196BDD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>See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w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all-mount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in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A.2.1-7 in</w:t>
            </w:r>
            <w:r w:rsidRPr="00353C31">
              <w:rPr>
                <w:rFonts w:ascii="Arial" w:hAnsi="Arial" w:cs="Arial"/>
                <w:sz w:val="18"/>
                <w:szCs w:val="18"/>
              </w:rPr>
              <w:t xml:space="preserve"> TR 38.802</w:t>
            </w:r>
          </w:p>
        </w:tc>
      </w:tr>
      <w:tr w:rsidR="00837B6A" w:rsidRPr="00353C31" w14:paraId="343692D7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FCD8380" w14:textId="77777777" w:rsidR="00837B6A" w:rsidRPr="00353C31" w:rsidRDefault="00837B6A" w:rsidP="00196BDD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A3A936C" w14:textId="77777777" w:rsidR="00837B6A" w:rsidRPr="00353C31" w:rsidRDefault="00837B6A" w:rsidP="00196BDD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</w:t>
            </w:r>
            <w:r w:rsidRPr="00353C31">
              <w:rPr>
                <w:rFonts w:ascii="Arial" w:hAnsi="Arial" w:cs="Arial"/>
                <w:sz w:val="18"/>
                <w:szCs w:val="18"/>
              </w:rPr>
              <w:t>2.1-8 in TR 38.802</w:t>
            </w:r>
          </w:p>
        </w:tc>
      </w:tr>
      <w:tr w:rsidR="00837B6A" w:rsidRPr="00353C31" w14:paraId="0F0D0BF3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CAC1EA5" w14:textId="77777777" w:rsidR="00837B6A" w:rsidRPr="00353C31" w:rsidRDefault="00837B6A" w:rsidP="00196BDD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2205FEE" w14:textId="77777777" w:rsidR="00837B6A" w:rsidRPr="00353C31" w:rsidRDefault="00837B6A" w:rsidP="00196BDD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3m</w:t>
            </w:r>
          </w:p>
        </w:tc>
      </w:tr>
      <w:tr w:rsidR="00837B6A" w:rsidRPr="00353C31" w14:paraId="3C14F4AE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2901EA1" w14:textId="77777777" w:rsidR="00837B6A" w:rsidRPr="00353C31" w:rsidRDefault="00837B6A" w:rsidP="00196BDD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DF3C68D" w14:textId="77777777" w:rsidR="00837B6A" w:rsidRPr="00353C31" w:rsidRDefault="00837B6A" w:rsidP="00196BDD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1.5 m</w:t>
            </w:r>
          </w:p>
        </w:tc>
      </w:tr>
      <w:tr w:rsidR="00837B6A" w:rsidRPr="00353C31" w14:paraId="5CC63EAA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AFB7F85" w14:textId="77777777" w:rsidR="00837B6A" w:rsidRPr="00353C31" w:rsidRDefault="00837B6A" w:rsidP="00196BDD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gain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D57CFA8" w14:textId="77777777" w:rsidR="00837B6A" w:rsidRPr="00353C31" w:rsidRDefault="00837B6A" w:rsidP="00196BDD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5dBi</w:t>
            </w:r>
          </w:p>
        </w:tc>
      </w:tr>
      <w:tr w:rsidR="00837B6A" w:rsidRPr="00353C31" w14:paraId="6B6A0BD2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C5EE97B" w14:textId="77777777" w:rsidR="00837B6A" w:rsidRPr="00353C31" w:rsidRDefault="00837B6A" w:rsidP="00196BDD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02FF8D7" w14:textId="77777777" w:rsidR="00837B6A" w:rsidRPr="00353C31" w:rsidRDefault="00837B6A" w:rsidP="00196BDD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7dB</w:t>
            </w:r>
          </w:p>
        </w:tc>
      </w:tr>
      <w:tr w:rsidR="00837B6A" w:rsidRPr="00353C31" w14:paraId="1CA52BD1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E546E93" w14:textId="77777777" w:rsidR="00837B6A" w:rsidRPr="00353C31" w:rsidRDefault="00837B6A" w:rsidP="00196BDD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822DDD5" w14:textId="77777777" w:rsidR="00837B6A" w:rsidRPr="00353C31" w:rsidRDefault="00837B6A" w:rsidP="00196BDD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10dB</w:t>
            </w:r>
          </w:p>
        </w:tc>
      </w:tr>
      <w:tr w:rsidR="00837B6A" w:rsidRPr="00353C31" w14:paraId="48F9C12B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78EB8F0" w14:textId="77777777" w:rsidR="00837B6A" w:rsidRPr="00353C31" w:rsidRDefault="00837B6A" w:rsidP="00196BDD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5971A8" w14:textId="77777777" w:rsidR="00837B6A" w:rsidRPr="00353C31" w:rsidRDefault="00837B6A" w:rsidP="00196BDD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100% Indoor, 3km/h,</w:t>
            </w:r>
          </w:p>
          <w:p w14:paraId="476A02C9" w14:textId="77777777" w:rsidR="00837B6A" w:rsidRPr="00353C31" w:rsidRDefault="00837B6A" w:rsidP="00196BDD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BS </w:t>
            </w:r>
          </w:p>
        </w:tc>
      </w:tr>
      <w:tr w:rsidR="00837B6A" w:rsidRPr="00353C31" w14:paraId="06A687DD" w14:textId="77777777" w:rsidTr="0097074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0747AE5" w14:textId="77777777" w:rsidR="00837B6A" w:rsidRPr="00353C31" w:rsidRDefault="00837B6A" w:rsidP="00196BDD">
            <w:pPr>
              <w:spacing w:before="60" w:afterLines="60" w:after="144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lastRenderedPageBreak/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80D70A1" w14:textId="175D7B5F" w:rsidR="00837B6A" w:rsidRPr="00353C31" w:rsidRDefault="00837B6A" w:rsidP="00196BDD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bookmarkStart w:id="7" w:name="OLE_LINK25"/>
            <w:bookmarkStart w:id="8" w:name="OLE_LINK26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CDF of SNR with beamforming</w:t>
            </w:r>
            <w:bookmarkEnd w:id="7"/>
            <w:bookmarkEnd w:id="8"/>
          </w:p>
        </w:tc>
      </w:tr>
    </w:tbl>
    <w:p w14:paraId="5199C31B" w14:textId="7041A532" w:rsidR="00401248" w:rsidRDefault="00401248" w:rsidP="00401248">
      <w:pPr>
        <w:rPr>
          <w:lang w:val="en-US"/>
        </w:rPr>
      </w:pPr>
    </w:p>
    <w:p w14:paraId="216B59CA" w14:textId="77777777" w:rsidR="008074FF" w:rsidRPr="00401248" w:rsidRDefault="008074FF" w:rsidP="00401248">
      <w:pPr>
        <w:rPr>
          <w:lang w:val="en-US"/>
        </w:rPr>
      </w:pPr>
    </w:p>
    <w:p w14:paraId="042B48F5" w14:textId="5FD21732" w:rsidR="00BB4A79" w:rsidRDefault="00BB4A79" w:rsidP="00BB4A79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3464EB">
        <w:t xml:space="preserve"> UMa deployment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7031"/>
      </w:tblGrid>
      <w:tr w:rsidR="00A85AAF" w:rsidRPr="00353C31" w14:paraId="43CF1D8C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1A7CCD5" w14:textId="77777777" w:rsidR="00A85AAF" w:rsidRPr="00353C31" w:rsidRDefault="00A85AAF" w:rsidP="00196BDD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D69EDA8" w14:textId="77777777" w:rsidR="00A85AAF" w:rsidRPr="00353C31" w:rsidRDefault="00A85AAF" w:rsidP="00196BDD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A85AAF" w:rsidRPr="00353C31" w14:paraId="4CAE5CD2" w14:textId="77777777" w:rsidTr="00196BDD">
        <w:trPr>
          <w:trHeight w:val="273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BAD63B0" w14:textId="77777777" w:rsidR="00A85AAF" w:rsidRPr="00353C31" w:rsidRDefault="00A85AAF" w:rsidP="00196BDD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5D6635A" w14:textId="77777777" w:rsidR="00A85AAF" w:rsidRPr="00353C31" w:rsidRDefault="00A85AAF" w:rsidP="00196BDD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A85AAF" w:rsidRPr="00353C31" w14:paraId="7E03237F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8042A8E" w14:textId="77777777" w:rsidR="00A85AAF" w:rsidRPr="00353C31" w:rsidRDefault="00A85AAF" w:rsidP="00196BDD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2E172EF" w14:textId="268CEFC5" w:rsidR="00A85AAF" w:rsidRPr="00353C31" w:rsidRDefault="00A85AAF" w:rsidP="00196BDD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UMa in TR 38.90</w:t>
            </w:r>
            <w:r w:rsidR="00722B05"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A85AAF" w:rsidRPr="00353C31" w14:paraId="41857B12" w14:textId="77777777" w:rsidTr="00196BDD">
        <w:trPr>
          <w:trHeight w:val="417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75B5D2" w14:textId="77777777" w:rsidR="00A85AAF" w:rsidRPr="00353C31" w:rsidRDefault="00A85AAF" w:rsidP="00196BDD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3CD2EB4" w14:textId="77777777" w:rsidR="00A85AAF" w:rsidRPr="00353C31" w:rsidRDefault="00A85AAF" w:rsidP="00196BDD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One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A85AAF" w:rsidRPr="00353C31" w14:paraId="6148CB6E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8CF268C" w14:textId="77777777" w:rsidR="00A85AAF" w:rsidRPr="00353C31" w:rsidRDefault="00A85AAF" w:rsidP="00196BDD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E06ADDC" w14:textId="77777777" w:rsidR="00A85AAF" w:rsidRPr="00353C31" w:rsidRDefault="00A85AAF" w:rsidP="00196BDD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A85AAF" w:rsidRPr="00353C31" w14:paraId="70F8EBB4" w14:textId="77777777" w:rsidTr="00196BDD">
        <w:trPr>
          <w:trHeight w:val="669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0B11433" w14:textId="77777777" w:rsidR="00A85AAF" w:rsidRPr="00353C31" w:rsidRDefault="00A85AAF" w:rsidP="00196BDD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460CF2D" w14:textId="6A6CA483" w:rsidR="00A85AAF" w:rsidRPr="00353C31" w:rsidRDefault="00A85AAF" w:rsidP="00196BDD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the best </w:t>
            </w:r>
            <w:r w:rsidR="00E2306B" w:rsidRPr="00353C31">
              <w:rPr>
                <w:rFonts w:ascii="Arial" w:hAnsi="Arial" w:cs="Arial"/>
                <w:sz w:val="18"/>
                <w:szCs w:val="18"/>
                <w:lang w:eastAsia="ja-JP"/>
              </w:rPr>
              <w:t>beam-pair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among the limited set of DFT beams, based on the criteria of maximizing receive power after beamforming.  </w:t>
            </w:r>
          </w:p>
        </w:tc>
      </w:tr>
      <w:tr w:rsidR="00A85AAF" w:rsidRPr="00353C31" w14:paraId="63ADED28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7749FC" w14:textId="77777777" w:rsidR="00A85AAF" w:rsidRPr="00353C31" w:rsidRDefault="00A85AAF" w:rsidP="00196BDD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 for the range of selective beams per TRP sector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B9747D2" w14:textId="77777777" w:rsidR="00296856" w:rsidRPr="00353C31" w:rsidRDefault="00590A73" w:rsidP="00196BDD">
            <w:p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With analog TX/RX beamforming, using a single digital TX/RX port. The first TXU/RXU in a single fixed panel is used with single-pol. </w:t>
            </w:r>
          </w:p>
          <w:p w14:paraId="0F68DFA8" w14:textId="77777777" w:rsidR="00296856" w:rsidRPr="00353C31" w:rsidRDefault="00296856" w:rsidP="00196BDD">
            <w:pPr>
              <w:pStyle w:val="ListParagraph"/>
              <w:numPr>
                <w:ilvl w:val="0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TRP: </w:t>
            </w:r>
          </w:p>
          <w:p w14:paraId="6DFB68A7" w14:textId="77777777" w:rsidR="00296856" w:rsidRPr="00353C31" w:rsidRDefault="00296856" w:rsidP="00196BDD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Azimuth angle [-5*pi/16 -3*pi/16 -pi/16 pi/16 3*pi/16 5*pi/16] </w:t>
            </w:r>
          </w:p>
          <w:p w14:paraId="01AA918F" w14:textId="77777777" w:rsidR="00296856" w:rsidRPr="00353C31" w:rsidRDefault="00296856" w:rsidP="00196BDD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Zenith angle  [5*pi/8 7*pi/8]</w:t>
            </w:r>
          </w:p>
          <w:p w14:paraId="74AD3BC4" w14:textId="365E674F" w:rsidR="00296856" w:rsidRPr="00353C31" w:rsidRDefault="00296856" w:rsidP="00196BDD">
            <w:pPr>
              <w:pStyle w:val="ListParagraph"/>
              <w:numPr>
                <w:ilvl w:val="0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UE:    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 </w:t>
            </w:r>
          </w:p>
          <w:p w14:paraId="443142E4" w14:textId="1C0B5423" w:rsidR="00296856" w:rsidRPr="00353C31" w:rsidRDefault="00296856" w:rsidP="00196BDD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[-3*pi/8 -pi/8 pi/8 3*pi/8]</w:t>
            </w:r>
          </w:p>
          <w:p w14:paraId="39A2CC89" w14:textId="30DFF00F" w:rsidR="00296856" w:rsidRPr="00353C31" w:rsidRDefault="00296856" w:rsidP="00196BDD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Zenith angle [pi/4 3*pi/4]</w:t>
            </w:r>
          </w:p>
          <w:p w14:paraId="7AD8A138" w14:textId="77777777" w:rsidR="00A85AAF" w:rsidRPr="00353C31" w:rsidRDefault="00A85AAF" w:rsidP="00196BDD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85AAF" w:rsidRPr="00353C31" w14:paraId="72ED668B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7015A3" w14:textId="77777777" w:rsidR="00A85AAF" w:rsidRPr="00196BDD" w:rsidRDefault="00A85AAF" w:rsidP="00196BDD">
            <w:pPr>
              <w:spacing w:before="60" w:after="60"/>
              <w:rPr>
                <w:rFonts w:ascii="Arial" w:hAnsi="Arial" w:cs="Arial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ISD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FADC97" w14:textId="77777777" w:rsidR="00A85AAF" w:rsidRPr="00196BDD" w:rsidRDefault="00A85AAF" w:rsidP="00196BDD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196BDD">
              <w:rPr>
                <w:rFonts w:ascii="Arial" w:hAnsi="Arial" w:cs="Arial"/>
                <w:sz w:val="20"/>
                <w:szCs w:val="20"/>
              </w:rPr>
              <w:t>500m</w:t>
            </w:r>
          </w:p>
        </w:tc>
      </w:tr>
      <w:tr w:rsidR="00A85AAF" w:rsidRPr="00353C31" w14:paraId="0328ACAD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83CC99" w14:textId="77777777" w:rsidR="00A85AAF" w:rsidRPr="00353C31" w:rsidRDefault="00A85AAF" w:rsidP="00196BDD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Tx power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34CC4DA" w14:textId="77777777" w:rsidR="00A85AAF" w:rsidRPr="00353C31" w:rsidRDefault="00A85AAF" w:rsidP="00196BDD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43dBm</w:t>
            </w:r>
          </w:p>
        </w:tc>
      </w:tr>
      <w:tr w:rsidR="00AB698A" w:rsidRPr="00353C31" w14:paraId="457F1F6B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04C626F8" w14:textId="05415185" w:rsidR="00AB698A" w:rsidRPr="00353C31" w:rsidRDefault="00AB698A" w:rsidP="00196BDD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Number of sites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0D1A3A1" w14:textId="174344F0" w:rsidR="00AB698A" w:rsidRPr="00353C31" w:rsidRDefault="00AB698A" w:rsidP="00196BDD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</w:tr>
      <w:tr w:rsidR="00A85AAF" w:rsidRPr="00353C31" w14:paraId="5397BB35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A751548" w14:textId="77777777" w:rsidR="00A85AAF" w:rsidRPr="00353C31" w:rsidRDefault="00A85AAF" w:rsidP="00196BDD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Antenna Configuration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8BE39FD" w14:textId="77777777" w:rsidR="00A85AAF" w:rsidRPr="00353C31" w:rsidRDefault="00A85AAF" w:rsidP="00196BDD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(M,N,P,Mg,Ng) = (4,8,2,2,2)</w:t>
            </w:r>
          </w:p>
          <w:p w14:paraId="04C34654" w14:textId="77777777" w:rsidR="00A85AAF" w:rsidRPr="00353C31" w:rsidRDefault="00A85AAF" w:rsidP="00196BDD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(dH,dV) = (0.5, 0.5)λ </w:t>
            </w:r>
          </w:p>
          <w:p w14:paraId="526DA675" w14:textId="77777777" w:rsidR="00A85AAF" w:rsidRPr="00353C31" w:rsidRDefault="00A85AAF" w:rsidP="00196BDD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(dg,H,dg,V) = (4.0, 2.0)λ</w:t>
            </w:r>
          </w:p>
        </w:tc>
      </w:tr>
      <w:tr w:rsidR="00A85AAF" w:rsidRPr="00353C31" w14:paraId="50A9DADF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EF5BEE3" w14:textId="77777777" w:rsidR="00A85AAF" w:rsidRPr="00353C31" w:rsidRDefault="00A85AAF" w:rsidP="00196BDD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4A8F41D" w14:textId="77777777" w:rsidR="00A85AAF" w:rsidRPr="00196BDD" w:rsidRDefault="00A85AAF">
            <w:pPr>
              <w:spacing w:before="60" w:after="60" w:line="224" w:lineRule="atLeast"/>
              <w:rPr>
                <w:rFonts w:ascii="Arial" w:eastAsiaTheme="minorEastAsia" w:hAnsi="Arial" w:cs="Arial"/>
                <w:lang w:eastAsia="zh-CN"/>
              </w:rPr>
            </w:pPr>
            <w:r w:rsidRPr="00196BDD">
              <w:rPr>
                <w:rFonts w:ascii="Arial" w:hAnsi="Arial" w:cs="Arial"/>
              </w:rPr>
              <w:t xml:space="preserve">azimuth 0 degree; mechanic downtilt: 0 degree </w:t>
            </w:r>
          </w:p>
        </w:tc>
      </w:tr>
      <w:tr w:rsidR="00A85AAF" w:rsidRPr="00353C31" w14:paraId="59EF6D36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3E6ACA" w14:textId="77777777" w:rsidR="00A85AAF" w:rsidRPr="00353C31" w:rsidRDefault="00A85AAF" w:rsidP="00196BDD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8938FB0" w14:textId="77777777" w:rsidR="00A85AAF" w:rsidRPr="00196BDD" w:rsidRDefault="00A85AAF">
            <w:pPr>
              <w:spacing w:before="60" w:after="60"/>
              <w:rPr>
                <w:rFonts w:ascii="Arial" w:eastAsiaTheme="minorEastAsia" w:hAnsi="Arial" w:cs="Arial"/>
                <w:kern w:val="24"/>
                <w:lang w:val="sv-SE" w:eastAsia="zh-CN"/>
              </w:rPr>
            </w:pPr>
            <w:r w:rsidRPr="00196BDD">
              <w:rPr>
                <w:rFonts w:ascii="Arial" w:hAnsi="Arial" w:cs="Arial"/>
                <w:lang w:val="en-US" w:eastAsia="zh-CN"/>
              </w:rPr>
              <w:t xml:space="preserve">(M, N, P, Mg, Ng) = (2, 4, 2, 1, 2); </w:t>
            </w:r>
            <w:r w:rsidRPr="00196BDD">
              <w:rPr>
                <w:rFonts w:ascii="Arial" w:eastAsia="Malgun Gothic" w:hAnsi="Arial" w:cs="Arial"/>
                <w:kern w:val="24"/>
                <w:lang w:val="sv-SE"/>
              </w:rPr>
              <w:t>(d</w:t>
            </w:r>
            <w:r w:rsidRPr="00196BDD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V</w:t>
            </w:r>
            <w:r w:rsidRPr="00196BDD">
              <w:rPr>
                <w:rFonts w:ascii="Arial" w:eastAsia="Malgun Gothic" w:hAnsi="Arial" w:cs="Arial"/>
                <w:kern w:val="24"/>
                <w:lang w:val="sv-SE"/>
              </w:rPr>
              <w:t>,d</w:t>
            </w:r>
            <w:r w:rsidRPr="00196BDD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H</w:t>
            </w:r>
            <w:r w:rsidRPr="00196BDD">
              <w:rPr>
                <w:rFonts w:ascii="Arial" w:eastAsia="Malgun Gothic" w:hAnsi="Arial" w:cs="Arial"/>
                <w:kern w:val="24"/>
                <w:lang w:val="sv-SE"/>
              </w:rPr>
              <w:t>) = (0.5, 0.5)</w:t>
            </w:r>
            <w:r w:rsidRPr="00196BDD">
              <w:rPr>
                <w:rFonts w:ascii="Arial" w:eastAsia="Malgun Gothic" w:hAnsi="Arial" w:cs="Arial"/>
                <w:kern w:val="24"/>
              </w:rPr>
              <w:t>λ</w:t>
            </w:r>
            <w:r w:rsidRPr="00196BDD">
              <w:rPr>
                <w:rFonts w:ascii="Arial" w:eastAsia="Malgun Gothic" w:hAnsi="Arial" w:cs="Arial"/>
                <w:kern w:val="24"/>
                <w:lang w:val="sv-SE"/>
              </w:rPr>
              <w:t>. (d</w:t>
            </w:r>
            <w:r w:rsidRPr="00196BDD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g,V</w:t>
            </w:r>
            <w:r w:rsidRPr="00196BDD">
              <w:rPr>
                <w:rFonts w:ascii="Arial" w:eastAsia="Malgun Gothic" w:hAnsi="Arial" w:cs="Arial"/>
                <w:kern w:val="24"/>
                <w:lang w:val="sv-SE"/>
              </w:rPr>
              <w:t>,d</w:t>
            </w:r>
            <w:r w:rsidRPr="00196BDD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g,H</w:t>
            </w:r>
            <w:r w:rsidRPr="00196BDD">
              <w:rPr>
                <w:rFonts w:ascii="Arial" w:eastAsia="Malgun Gothic" w:hAnsi="Arial" w:cs="Arial"/>
                <w:kern w:val="24"/>
                <w:lang w:val="sv-SE"/>
              </w:rPr>
              <w:t>) = (0, 0)</w:t>
            </w:r>
            <w:r w:rsidRPr="00196BDD">
              <w:rPr>
                <w:rFonts w:ascii="Arial" w:eastAsia="Malgun Gothic" w:hAnsi="Arial" w:cs="Arial"/>
                <w:kern w:val="24"/>
              </w:rPr>
              <w:t>λ</w:t>
            </w:r>
            <w:r w:rsidRPr="00196BDD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r w:rsidRPr="00196BDD">
              <w:rPr>
                <w:rFonts w:ascii="Arial" w:hAnsi="Arial" w:cs="Arial"/>
                <w:lang w:val="en-US" w:eastAsia="zh-CN"/>
              </w:rPr>
              <w:t xml:space="preserve"> </w:t>
            </w:r>
            <w:r w:rsidRPr="00196BDD">
              <w:rPr>
                <w:rFonts w:ascii="Arial" w:eastAsia="Malgun Gothic" w:hAnsi="Arial" w:cs="Arial"/>
                <w:kern w:val="24"/>
              </w:rPr>
              <w:t>Θ</w:t>
            </w:r>
            <w:r w:rsidRPr="00196BDD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mg,ng</w:t>
            </w:r>
            <w:r w:rsidRPr="00196BDD">
              <w:rPr>
                <w:rFonts w:ascii="Arial" w:eastAsia="Malgun Gothic" w:hAnsi="Arial" w:cs="Arial"/>
                <w:kern w:val="24"/>
              </w:rPr>
              <w:t>=90; Ω</w:t>
            </w:r>
            <w:r w:rsidRPr="00196BDD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0,1</w:t>
            </w:r>
            <w:r w:rsidRPr="00196BDD">
              <w:rPr>
                <w:rFonts w:ascii="Arial" w:eastAsia="Malgun Gothic" w:hAnsi="Arial" w:cs="Arial"/>
                <w:kern w:val="24"/>
              </w:rPr>
              <w:t>=Ω</w:t>
            </w:r>
            <w:r w:rsidRPr="00196BDD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196BDD">
              <w:rPr>
                <w:rFonts w:ascii="Arial" w:eastAsia="Malgun Gothic" w:hAnsi="Arial" w:cs="Arial"/>
                <w:kern w:val="24"/>
              </w:rPr>
              <w:t>+180;</w:t>
            </w:r>
          </w:p>
          <w:p w14:paraId="0FFC37A5" w14:textId="77777777" w:rsidR="00A85AAF" w:rsidRPr="00353C31" w:rsidRDefault="00A85AAF" w:rsidP="00BC5ED1">
            <w:pPr>
              <w:pStyle w:val="ListParagraph"/>
              <w:spacing w:before="60" w:after="60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196BDD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T</w:t>
            </w:r>
            <w:r w:rsidRPr="00196BDD">
              <w:rPr>
                <w:rFonts w:ascii="Arial" w:hAnsi="Arial" w:cs="Arial"/>
                <w:sz w:val="20"/>
                <w:szCs w:val="20"/>
              </w:rPr>
              <w:t>he polarization angles are 0 and 90</w:t>
            </w:r>
          </w:p>
        </w:tc>
      </w:tr>
      <w:tr w:rsidR="00A85AAF" w:rsidRPr="00353C31" w14:paraId="08B2EAAC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13D9A44" w14:textId="77777777" w:rsidR="00A85AAF" w:rsidRPr="00353C31" w:rsidRDefault="00A85AAF" w:rsidP="00BC5ED1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array orientation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35400E3" w14:textId="77777777" w:rsidR="00A85AAF" w:rsidRPr="00353C31" w:rsidRDefault="00A85AAF">
            <w:pPr>
              <w:snapToGrid w:val="0"/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 </w:t>
            </w:r>
            <w:r w:rsidRPr="00BC5ED1">
              <w:rPr>
                <w:rFonts w:ascii="Arial" w:eastAsia="MS Mincho" w:hAnsi="Arial" w:cs="Arial"/>
                <w:kern w:val="24"/>
                <w:sz w:val="18"/>
                <w:szCs w:val="21"/>
              </w:rPr>
              <w:t>uniformly distributed on [0,360] degree</w:t>
            </w:r>
            <w:r w:rsidRPr="00496501">
              <w:rPr>
                <w:rFonts w:ascii="Arial" w:eastAsia="MS Mincho" w:hAnsi="Arial" w:cs="Arial"/>
                <w:kern w:val="24"/>
                <w:sz w:val="18"/>
                <w:szCs w:val="21"/>
              </w:rPr>
              <w:t xml:space="preserve">, 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</w:t>
            </w:r>
            <w:r w:rsidRPr="00BC5ED1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BC5ED1">
              <w:rPr>
                <w:rFonts w:ascii="Arial" w:hAnsi="Arial" w:cs="Arial"/>
                <w:sz w:val="15"/>
                <w:lang w:val="en-US" w:eastAsia="zh-CN"/>
              </w:rPr>
              <w:t xml:space="preserve">degree, 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 </w:t>
            </w:r>
            <w:r w:rsidRPr="00BC5ED1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BC5ED1">
              <w:rPr>
                <w:rFonts w:ascii="Arial" w:hAnsi="Arial" w:cs="Arial"/>
                <w:sz w:val="15"/>
                <w:lang w:val="en-US" w:eastAsia="zh-CN"/>
              </w:rPr>
              <w:t>degree</w:t>
            </w:r>
          </w:p>
        </w:tc>
      </w:tr>
      <w:tr w:rsidR="00A85AAF" w:rsidRPr="00353C31" w14:paraId="41D23495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2E172AB" w14:textId="77777777" w:rsidR="00A85AAF" w:rsidRPr="00353C31" w:rsidRDefault="00A85AAF" w:rsidP="00BC5ED1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</w:t>
            </w: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DF8EE14" w14:textId="77777777" w:rsidR="00A85AAF" w:rsidRPr="00353C31" w:rsidRDefault="00A85AAF" w:rsidP="00BC5ED1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>See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A.2.1-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</w:t>
            </w:r>
            <w:r w:rsidRPr="00353C31">
              <w:rPr>
                <w:rFonts w:ascii="Arial" w:hAnsi="Arial" w:cs="Arial"/>
                <w:sz w:val="18"/>
                <w:szCs w:val="18"/>
              </w:rPr>
              <w:t xml:space="preserve"> TR 38.802</w:t>
            </w:r>
          </w:p>
        </w:tc>
      </w:tr>
      <w:tr w:rsidR="00A85AAF" w:rsidRPr="00353C31" w14:paraId="54CFF759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837FE43" w14:textId="77777777" w:rsidR="00A85AAF" w:rsidRPr="00353C31" w:rsidRDefault="00A85AAF" w:rsidP="00BC5ED1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7222AC7" w14:textId="77777777" w:rsidR="00A85AAF" w:rsidRPr="00353C31" w:rsidRDefault="00A85AAF" w:rsidP="00BC5ED1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</w:t>
            </w:r>
            <w:r w:rsidRPr="00353C31">
              <w:rPr>
                <w:rFonts w:ascii="Arial" w:hAnsi="Arial" w:cs="Arial"/>
                <w:sz w:val="18"/>
                <w:szCs w:val="18"/>
              </w:rPr>
              <w:t>2.1-8 in TR 38.802</w:t>
            </w:r>
          </w:p>
        </w:tc>
      </w:tr>
      <w:tr w:rsidR="00A85AAF" w:rsidRPr="00353C31" w14:paraId="63F7FB34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950F01E" w14:textId="77777777" w:rsidR="00A85AAF" w:rsidRPr="00353C31" w:rsidRDefault="00A85AAF" w:rsidP="00BC5ED1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118801F" w14:textId="77777777" w:rsidR="00A85AAF" w:rsidRPr="00353C31" w:rsidRDefault="00A85AAF" w:rsidP="00BC5ED1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25m</w:t>
            </w:r>
          </w:p>
        </w:tc>
      </w:tr>
      <w:tr w:rsidR="00A85AAF" w:rsidRPr="00353C31" w14:paraId="583F3C90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B6CE0D8" w14:textId="77777777" w:rsidR="00A85AAF" w:rsidRPr="00353C31" w:rsidRDefault="00A85AAF" w:rsidP="00BC5ED1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AFA87F9" w14:textId="77777777" w:rsidR="00A85AAF" w:rsidRPr="00353C31" w:rsidRDefault="00A85AAF" w:rsidP="00BC5ED1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Same as 3D-UMa in TR36.873</w:t>
            </w:r>
          </w:p>
        </w:tc>
      </w:tr>
      <w:tr w:rsidR="00A85AAF" w:rsidRPr="00353C31" w14:paraId="2E9B09C1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D0349BD" w14:textId="77777777" w:rsidR="00A85AAF" w:rsidRPr="00353C31" w:rsidRDefault="00A85AAF" w:rsidP="00BC5ED1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gain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230A0F0" w14:textId="77777777" w:rsidR="00A85AAF" w:rsidRPr="00353C31" w:rsidRDefault="00A85AAF" w:rsidP="00BC5ED1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5dBi</w:t>
            </w:r>
          </w:p>
        </w:tc>
      </w:tr>
      <w:tr w:rsidR="00A85AAF" w:rsidRPr="00353C31" w14:paraId="08A5CBA7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CD2008A" w14:textId="77777777" w:rsidR="00A85AAF" w:rsidRPr="00353C31" w:rsidRDefault="00A85AAF" w:rsidP="00BC5ED1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F6B7649" w14:textId="77777777" w:rsidR="00A85AAF" w:rsidRPr="00353C31" w:rsidRDefault="00A85AAF" w:rsidP="00BC5ED1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7dB</w:t>
            </w:r>
          </w:p>
        </w:tc>
      </w:tr>
      <w:tr w:rsidR="00A85AAF" w:rsidRPr="00353C31" w14:paraId="6EB9C8AE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B828654" w14:textId="77777777" w:rsidR="00A85AAF" w:rsidRPr="00353C31" w:rsidRDefault="00A85AAF" w:rsidP="00BC5ED1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lastRenderedPageBreak/>
              <w:t>UE receiver noise figure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9683B5A" w14:textId="77777777" w:rsidR="00A85AAF" w:rsidRPr="00353C31" w:rsidRDefault="00A85AAF" w:rsidP="00BC5ED1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10dB</w:t>
            </w:r>
          </w:p>
        </w:tc>
      </w:tr>
      <w:tr w:rsidR="00A85AAF" w:rsidRPr="00353C31" w14:paraId="394D6AE8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854A502" w14:textId="77777777" w:rsidR="00A85AAF" w:rsidRPr="00353C31" w:rsidRDefault="00A85AAF" w:rsidP="00BC5ED1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distribution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24B29DA" w14:textId="77777777" w:rsidR="00A85AAF" w:rsidRPr="00353C31" w:rsidRDefault="00A85AAF" w:rsidP="00BC5ED1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20% Outdoor in cars: 30km/h,</w:t>
            </w:r>
          </w:p>
          <w:p w14:paraId="689147CA" w14:textId="77777777" w:rsidR="00A85AAF" w:rsidRPr="00353C31" w:rsidRDefault="00A85AAF" w:rsidP="00BC5ED1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80% Indoor in houses: 3km/h</w:t>
            </w:r>
          </w:p>
          <w:p w14:paraId="287C080C" w14:textId="77777777" w:rsidR="00A85AAF" w:rsidRPr="00353C31" w:rsidRDefault="00A85AAF" w:rsidP="00BC5ED1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A85AAF" w:rsidRPr="00353C31" w14:paraId="12CFAC8A" w14:textId="77777777" w:rsidTr="00196BDD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A0B291C" w14:textId="77777777" w:rsidR="00A85AAF" w:rsidRPr="00353C31" w:rsidRDefault="00A85AAF" w:rsidP="00BC5ED1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26A4B19" w14:textId="10C7ACF8" w:rsidR="00A85AAF" w:rsidRPr="00353C31" w:rsidRDefault="00A85AAF" w:rsidP="00BC5ED1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CDF of SNR with</w:t>
            </w:r>
            <w:r w:rsidR="004C2E02"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beamforming</w:t>
            </w:r>
          </w:p>
        </w:tc>
      </w:tr>
    </w:tbl>
    <w:p w14:paraId="5FE8F131" w14:textId="77777777" w:rsidR="000E63A0" w:rsidRPr="002F0CAC" w:rsidRDefault="000E63A0" w:rsidP="00E376DD">
      <w:pPr>
        <w:pStyle w:val="Reference"/>
        <w:overflowPunct/>
        <w:autoSpaceDE/>
        <w:spacing w:after="0" w:line="276" w:lineRule="auto"/>
        <w:contextualSpacing/>
        <w:jc w:val="both"/>
        <w:textAlignment w:val="auto"/>
        <w:rPr>
          <w:rFonts w:ascii="Times" w:hAnsi="Times" w:cs="Times"/>
        </w:rPr>
      </w:pPr>
    </w:p>
    <w:sectPr w:rsidR="000E63A0" w:rsidRPr="002F0CAC" w:rsidSect="00733B1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7F36B1" w14:textId="77777777" w:rsidR="00115046" w:rsidRDefault="00115046">
      <w:r>
        <w:separator/>
      </w:r>
    </w:p>
  </w:endnote>
  <w:endnote w:type="continuationSeparator" w:id="0">
    <w:p w14:paraId="142E9EF4" w14:textId="77777777" w:rsidR="00115046" w:rsidRDefault="0011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7354B" w14:textId="77777777" w:rsidR="0097074E" w:rsidRDefault="0097074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97074E" w:rsidRDefault="0097074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0B2DB" w14:textId="3CE24FAE" w:rsidR="0097074E" w:rsidRDefault="0097074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CDC42" w14:textId="77777777" w:rsidR="00115046" w:rsidRDefault="00115046">
      <w:r>
        <w:separator/>
      </w:r>
    </w:p>
  </w:footnote>
  <w:footnote w:type="continuationSeparator" w:id="0">
    <w:p w14:paraId="161B3186" w14:textId="77777777" w:rsidR="00115046" w:rsidRDefault="0011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E732E" w14:textId="77777777" w:rsidR="0097074E" w:rsidRDefault="009707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C1F02"/>
    <w:multiLevelType w:val="hybridMultilevel"/>
    <w:tmpl w:val="940401F2"/>
    <w:lvl w:ilvl="0" w:tplc="505A14A6">
      <w:start w:val="1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664D9"/>
    <w:multiLevelType w:val="hybridMultilevel"/>
    <w:tmpl w:val="413287DC"/>
    <w:lvl w:ilvl="0" w:tplc="A290077C">
      <w:start w:val="1"/>
      <w:numFmt w:val="bullet"/>
      <w:lvlText w:val="-"/>
      <w:lvlJc w:val="left"/>
      <w:pPr>
        <w:ind w:left="648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A5E74"/>
    <w:multiLevelType w:val="hybridMultilevel"/>
    <w:tmpl w:val="B106C1E6"/>
    <w:lvl w:ilvl="0" w:tplc="B22A60EC">
      <w:start w:val="5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77"/>
    <w:multiLevelType w:val="hybridMultilevel"/>
    <w:tmpl w:val="00F61EC6"/>
    <w:lvl w:ilvl="0" w:tplc="2E3E76B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20264"/>
    <w:multiLevelType w:val="hybridMultilevel"/>
    <w:tmpl w:val="D3D0661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1BDE3F0C"/>
    <w:multiLevelType w:val="hybridMultilevel"/>
    <w:tmpl w:val="BAD6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C2365"/>
    <w:multiLevelType w:val="multilevel"/>
    <w:tmpl w:val="BBF417D2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1120" w:hanging="720"/>
      </w:pPr>
    </w:lvl>
    <w:lvl w:ilvl="3">
      <w:start w:val="1"/>
      <w:numFmt w:val="decimal"/>
      <w:lvlText w:val="%1.%2.%3.%4"/>
      <w:lvlJc w:val="left"/>
      <w:pPr>
        <w:ind w:left="1480" w:hanging="1080"/>
      </w:pPr>
    </w:lvl>
    <w:lvl w:ilvl="4">
      <w:start w:val="1"/>
      <w:numFmt w:val="decimal"/>
      <w:lvlText w:val="%1.%2.%3.%4.%5"/>
      <w:lvlJc w:val="left"/>
      <w:pPr>
        <w:ind w:left="1840" w:hanging="1440"/>
      </w:pPr>
    </w:lvl>
    <w:lvl w:ilvl="5">
      <w:start w:val="1"/>
      <w:numFmt w:val="decimal"/>
      <w:lvlText w:val="%1.%2.%3.%4.%5.%6"/>
      <w:lvlJc w:val="left"/>
      <w:pPr>
        <w:ind w:left="2200" w:hanging="1800"/>
      </w:pPr>
    </w:lvl>
    <w:lvl w:ilvl="6">
      <w:start w:val="1"/>
      <w:numFmt w:val="decimal"/>
      <w:lvlText w:val="%1.%2.%3.%4.%5.%6.%7"/>
      <w:lvlJc w:val="left"/>
      <w:pPr>
        <w:ind w:left="2200" w:hanging="1800"/>
      </w:pPr>
    </w:lvl>
    <w:lvl w:ilvl="7">
      <w:start w:val="1"/>
      <w:numFmt w:val="decimal"/>
      <w:lvlText w:val="%1.%2.%3.%4.%5.%6.%7.%8"/>
      <w:lvlJc w:val="left"/>
      <w:pPr>
        <w:ind w:left="2560" w:hanging="2160"/>
      </w:pPr>
    </w:lvl>
    <w:lvl w:ilvl="8">
      <w:start w:val="1"/>
      <w:numFmt w:val="decimal"/>
      <w:lvlText w:val="%1.%2.%3.%4.%5.%6.%7.%8.%9"/>
      <w:lvlJc w:val="left"/>
      <w:pPr>
        <w:ind w:left="2920" w:hanging="2520"/>
      </w:pPr>
    </w:lvl>
  </w:abstractNum>
  <w:abstractNum w:abstractNumId="10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353F0D"/>
    <w:multiLevelType w:val="hybridMultilevel"/>
    <w:tmpl w:val="2CE21F1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C7114F"/>
    <w:multiLevelType w:val="hybridMultilevel"/>
    <w:tmpl w:val="8328F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0C4A94"/>
    <w:multiLevelType w:val="hybridMultilevel"/>
    <w:tmpl w:val="BDA0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0393C"/>
    <w:multiLevelType w:val="hybridMultilevel"/>
    <w:tmpl w:val="D9AA015A"/>
    <w:lvl w:ilvl="0" w:tplc="D2083530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4F7327"/>
    <w:multiLevelType w:val="hybridMultilevel"/>
    <w:tmpl w:val="862845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E7E86F06">
      <w:numFmt w:val="bullet"/>
      <w:lvlText w:val="•"/>
      <w:lvlJc w:val="left"/>
      <w:pPr>
        <w:ind w:left="1260" w:hanging="360"/>
      </w:pPr>
      <w:rPr>
        <w:rFonts w:ascii="Times" w:eastAsia="SimSun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71C48"/>
    <w:multiLevelType w:val="hybridMultilevel"/>
    <w:tmpl w:val="5582E2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D47C59"/>
    <w:multiLevelType w:val="hybridMultilevel"/>
    <w:tmpl w:val="D14E4D20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7EA540B"/>
    <w:multiLevelType w:val="hybridMultilevel"/>
    <w:tmpl w:val="F6940C2E"/>
    <w:lvl w:ilvl="0" w:tplc="D64007B4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B3C00"/>
    <w:multiLevelType w:val="hybridMultilevel"/>
    <w:tmpl w:val="2920160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AB62B03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 w15:restartNumberingAfterBreak="0">
    <w:nsid w:val="3F9C001F"/>
    <w:multiLevelType w:val="hybridMultilevel"/>
    <w:tmpl w:val="A314C072"/>
    <w:lvl w:ilvl="0" w:tplc="F1F00F8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2B3F28"/>
    <w:multiLevelType w:val="hybridMultilevel"/>
    <w:tmpl w:val="08D8B860"/>
    <w:lvl w:ilvl="0" w:tplc="4FEA177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9A617C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9" w15:restartNumberingAfterBreak="0">
    <w:nsid w:val="4B635EF4"/>
    <w:multiLevelType w:val="multilevel"/>
    <w:tmpl w:val="1DEC5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E24ED9"/>
    <w:multiLevelType w:val="multilevel"/>
    <w:tmpl w:val="4AC4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0AC28FA"/>
    <w:multiLevelType w:val="hybridMultilevel"/>
    <w:tmpl w:val="5002D03A"/>
    <w:lvl w:ilvl="0" w:tplc="F06ADB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EC481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E085A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8064A0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FCED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3C6D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C10CDF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B084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A67FF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5A8E4E2A"/>
    <w:multiLevelType w:val="hybridMultilevel"/>
    <w:tmpl w:val="BB72AD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95C7B"/>
    <w:multiLevelType w:val="multilevel"/>
    <w:tmpl w:val="6AD6F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31103A"/>
    <w:multiLevelType w:val="hybridMultilevel"/>
    <w:tmpl w:val="6CBE10C4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4B343F"/>
    <w:multiLevelType w:val="hybridMultilevel"/>
    <w:tmpl w:val="3E628776"/>
    <w:lvl w:ilvl="0" w:tplc="15B2B3A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8" w15:restartNumberingAfterBreak="0">
    <w:nsid w:val="6CAB1D3C"/>
    <w:multiLevelType w:val="multilevel"/>
    <w:tmpl w:val="676ACD5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9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EC09BF"/>
    <w:multiLevelType w:val="hybridMultilevel"/>
    <w:tmpl w:val="0BB2F20C"/>
    <w:lvl w:ilvl="0" w:tplc="56F66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56450E">
      <w:start w:val="2447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2EE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C8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829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12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AB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80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E1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2555FD"/>
    <w:multiLevelType w:val="hybridMultilevel"/>
    <w:tmpl w:val="091CBDB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4" w15:restartNumberingAfterBreak="0">
    <w:nsid w:val="775F384E"/>
    <w:multiLevelType w:val="multilevel"/>
    <w:tmpl w:val="90F8E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97C50FC"/>
    <w:multiLevelType w:val="hybridMultilevel"/>
    <w:tmpl w:val="4AE82FD4"/>
    <w:lvl w:ilvl="0" w:tplc="3AE01C9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60A5C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64F67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430D3D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40A1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F4F50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6E9D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DD60B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52F8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6" w15:restartNumberingAfterBreak="0">
    <w:nsid w:val="7BD74899"/>
    <w:multiLevelType w:val="hybridMultilevel"/>
    <w:tmpl w:val="C9D46A8C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7E6069"/>
    <w:multiLevelType w:val="hybridMultilevel"/>
    <w:tmpl w:val="3F1C985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color w:val="auto"/>
        <w:sz w:val="22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7FA5362A"/>
    <w:multiLevelType w:val="hybridMultilevel"/>
    <w:tmpl w:val="E9BA0C48"/>
    <w:lvl w:ilvl="0" w:tplc="F42CBCF8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7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36"/>
  </w:num>
  <w:num w:numId="7">
    <w:abstractNumId w:val="23"/>
    <w:lvlOverride w:ilvl="0">
      <w:startOverride w:val="1"/>
    </w:lvlOverride>
  </w:num>
  <w:num w:numId="8">
    <w:abstractNumId w:val="30"/>
  </w:num>
  <w:num w:numId="9">
    <w:abstractNumId w:val="12"/>
  </w:num>
  <w:num w:numId="10">
    <w:abstractNumId w:val="8"/>
  </w:num>
  <w:num w:numId="11">
    <w:abstractNumId w:val="18"/>
  </w:num>
  <w:num w:numId="12">
    <w:abstractNumId w:val="11"/>
  </w:num>
  <w:num w:numId="13">
    <w:abstractNumId w:val="3"/>
  </w:num>
  <w:num w:numId="14">
    <w:abstractNumId w:val="39"/>
  </w:num>
  <w:num w:numId="15">
    <w:abstractNumId w:val="14"/>
  </w:num>
  <w:num w:numId="16">
    <w:abstractNumId w:val="41"/>
  </w:num>
  <w:num w:numId="17">
    <w:abstractNumId w:val="4"/>
  </w:num>
  <w:num w:numId="18">
    <w:abstractNumId w:val="42"/>
  </w:num>
  <w:num w:numId="19">
    <w:abstractNumId w:val="24"/>
  </w:num>
  <w:num w:numId="20">
    <w:abstractNumId w:val="6"/>
  </w:num>
  <w:num w:numId="21">
    <w:abstractNumId w:val="27"/>
  </w:num>
  <w:num w:numId="22">
    <w:abstractNumId w:val="25"/>
  </w:num>
  <w:num w:numId="23">
    <w:abstractNumId w:val="48"/>
  </w:num>
  <w:num w:numId="24">
    <w:abstractNumId w:val="33"/>
  </w:num>
  <w:num w:numId="25">
    <w:abstractNumId w:val="13"/>
  </w:num>
  <w:num w:numId="26">
    <w:abstractNumId w:val="9"/>
  </w:num>
  <w:num w:numId="27">
    <w:abstractNumId w:val="38"/>
  </w:num>
  <w:num w:numId="28">
    <w:abstractNumId w:val="19"/>
  </w:num>
  <w:num w:numId="29">
    <w:abstractNumId w:val="40"/>
  </w:num>
  <w:num w:numId="30">
    <w:abstractNumId w:val="45"/>
  </w:num>
  <w:num w:numId="31">
    <w:abstractNumId w:val="32"/>
  </w:num>
  <w:num w:numId="32">
    <w:abstractNumId w:val="22"/>
  </w:num>
  <w:num w:numId="33">
    <w:abstractNumId w:val="7"/>
  </w:num>
  <w:num w:numId="34">
    <w:abstractNumId w:val="43"/>
  </w:num>
  <w:num w:numId="35">
    <w:abstractNumId w:val="34"/>
  </w:num>
  <w:num w:numId="36">
    <w:abstractNumId w:val="29"/>
  </w:num>
  <w:num w:numId="37">
    <w:abstractNumId w:val="31"/>
  </w:num>
  <w:num w:numId="38">
    <w:abstractNumId w:val="44"/>
  </w:num>
  <w:num w:numId="39">
    <w:abstractNumId w:val="26"/>
  </w:num>
  <w:num w:numId="40">
    <w:abstractNumId w:val="2"/>
  </w:num>
  <w:num w:numId="41">
    <w:abstractNumId w:val="21"/>
  </w:num>
  <w:num w:numId="42">
    <w:abstractNumId w:val="15"/>
  </w:num>
  <w:num w:numId="43">
    <w:abstractNumId w:val="49"/>
  </w:num>
  <w:num w:numId="44">
    <w:abstractNumId w:val="37"/>
  </w:num>
  <w:num w:numId="45">
    <w:abstractNumId w:val="20"/>
  </w:num>
  <w:num w:numId="46">
    <w:abstractNumId w:val="16"/>
  </w:num>
  <w:num w:numId="47">
    <w:abstractNumId w:val="46"/>
  </w:num>
  <w:num w:numId="48">
    <w:abstractNumId w:val="5"/>
  </w:num>
  <w:num w:numId="49">
    <w:abstractNumId w:val="3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71F"/>
    <w:rsid w:val="000029A6"/>
    <w:rsid w:val="00003131"/>
    <w:rsid w:val="00003158"/>
    <w:rsid w:val="00003772"/>
    <w:rsid w:val="000037FB"/>
    <w:rsid w:val="00004479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46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5DD2"/>
    <w:rsid w:val="0001614C"/>
    <w:rsid w:val="000162B2"/>
    <w:rsid w:val="0001634E"/>
    <w:rsid w:val="00016A6A"/>
    <w:rsid w:val="00016DCE"/>
    <w:rsid w:val="00016FF6"/>
    <w:rsid w:val="0001729B"/>
    <w:rsid w:val="00017309"/>
    <w:rsid w:val="000178B8"/>
    <w:rsid w:val="0002020B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7"/>
    <w:rsid w:val="000300FE"/>
    <w:rsid w:val="00030365"/>
    <w:rsid w:val="00030634"/>
    <w:rsid w:val="00030766"/>
    <w:rsid w:val="00030C47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98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5FE8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2E0D"/>
    <w:rsid w:val="000430CF"/>
    <w:rsid w:val="00043703"/>
    <w:rsid w:val="00043A47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CFA"/>
    <w:rsid w:val="00046F9A"/>
    <w:rsid w:val="0004713D"/>
    <w:rsid w:val="000472F3"/>
    <w:rsid w:val="000475B5"/>
    <w:rsid w:val="000477BB"/>
    <w:rsid w:val="000479B5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072"/>
    <w:rsid w:val="0005456E"/>
    <w:rsid w:val="0005468A"/>
    <w:rsid w:val="00054ACE"/>
    <w:rsid w:val="00054DAB"/>
    <w:rsid w:val="00054EC3"/>
    <w:rsid w:val="0005504C"/>
    <w:rsid w:val="0005539F"/>
    <w:rsid w:val="00055873"/>
    <w:rsid w:val="00055B8E"/>
    <w:rsid w:val="0005602E"/>
    <w:rsid w:val="00056057"/>
    <w:rsid w:val="00056085"/>
    <w:rsid w:val="000572A7"/>
    <w:rsid w:val="00057460"/>
    <w:rsid w:val="00057511"/>
    <w:rsid w:val="0005787A"/>
    <w:rsid w:val="00057980"/>
    <w:rsid w:val="00057A0E"/>
    <w:rsid w:val="00057AD4"/>
    <w:rsid w:val="00057B30"/>
    <w:rsid w:val="00057DF9"/>
    <w:rsid w:val="00057F2C"/>
    <w:rsid w:val="00057F68"/>
    <w:rsid w:val="00057F6C"/>
    <w:rsid w:val="00057FE7"/>
    <w:rsid w:val="00060232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2DE9"/>
    <w:rsid w:val="000632B7"/>
    <w:rsid w:val="00063480"/>
    <w:rsid w:val="00063485"/>
    <w:rsid w:val="000636BA"/>
    <w:rsid w:val="00063D45"/>
    <w:rsid w:val="00063E29"/>
    <w:rsid w:val="00063F57"/>
    <w:rsid w:val="0006436D"/>
    <w:rsid w:val="000645F0"/>
    <w:rsid w:val="0006480B"/>
    <w:rsid w:val="00064A2B"/>
    <w:rsid w:val="00064D36"/>
    <w:rsid w:val="00065328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6D6"/>
    <w:rsid w:val="0007483C"/>
    <w:rsid w:val="00074BF5"/>
    <w:rsid w:val="000752CD"/>
    <w:rsid w:val="00075680"/>
    <w:rsid w:val="0007590A"/>
    <w:rsid w:val="00075999"/>
    <w:rsid w:val="00075C16"/>
    <w:rsid w:val="00075D6B"/>
    <w:rsid w:val="000764E2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1A42"/>
    <w:rsid w:val="00082152"/>
    <w:rsid w:val="00082293"/>
    <w:rsid w:val="0008253A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9E8"/>
    <w:rsid w:val="00083E97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2EF4"/>
    <w:rsid w:val="00093095"/>
    <w:rsid w:val="000931C3"/>
    <w:rsid w:val="000935DC"/>
    <w:rsid w:val="00093B23"/>
    <w:rsid w:val="00093EA6"/>
    <w:rsid w:val="00094059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6D1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4C3E"/>
    <w:rsid w:val="000A52B9"/>
    <w:rsid w:val="000A54DF"/>
    <w:rsid w:val="000A57C8"/>
    <w:rsid w:val="000A5AE2"/>
    <w:rsid w:val="000A61CB"/>
    <w:rsid w:val="000A6368"/>
    <w:rsid w:val="000A64B8"/>
    <w:rsid w:val="000A66A7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0A"/>
    <w:rsid w:val="000B016D"/>
    <w:rsid w:val="000B0173"/>
    <w:rsid w:val="000B02C2"/>
    <w:rsid w:val="000B081C"/>
    <w:rsid w:val="000B10AB"/>
    <w:rsid w:val="000B17A1"/>
    <w:rsid w:val="000B19B5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69C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4DDC"/>
    <w:rsid w:val="000C550B"/>
    <w:rsid w:val="000C5669"/>
    <w:rsid w:val="000C5759"/>
    <w:rsid w:val="000C5865"/>
    <w:rsid w:val="000C5872"/>
    <w:rsid w:val="000C59A5"/>
    <w:rsid w:val="000C5B11"/>
    <w:rsid w:val="000C5E7D"/>
    <w:rsid w:val="000C5F30"/>
    <w:rsid w:val="000C65B6"/>
    <w:rsid w:val="000C673C"/>
    <w:rsid w:val="000C69F8"/>
    <w:rsid w:val="000C6C96"/>
    <w:rsid w:val="000C6CC9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004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C25"/>
    <w:rsid w:val="000D2EA5"/>
    <w:rsid w:val="000D2F10"/>
    <w:rsid w:val="000D322A"/>
    <w:rsid w:val="000D335D"/>
    <w:rsid w:val="000D35D4"/>
    <w:rsid w:val="000D362A"/>
    <w:rsid w:val="000D37FA"/>
    <w:rsid w:val="000D395D"/>
    <w:rsid w:val="000D3A6C"/>
    <w:rsid w:val="000D3B23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669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EF2"/>
    <w:rsid w:val="000E011D"/>
    <w:rsid w:val="000E074C"/>
    <w:rsid w:val="000E0A57"/>
    <w:rsid w:val="000E0B1B"/>
    <w:rsid w:val="000E0C8A"/>
    <w:rsid w:val="000E14B9"/>
    <w:rsid w:val="000E15FE"/>
    <w:rsid w:val="000E1821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543"/>
    <w:rsid w:val="000E3681"/>
    <w:rsid w:val="000E38ED"/>
    <w:rsid w:val="000E3900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17"/>
    <w:rsid w:val="000F2F75"/>
    <w:rsid w:val="000F30B0"/>
    <w:rsid w:val="000F315D"/>
    <w:rsid w:val="000F34C7"/>
    <w:rsid w:val="000F36E9"/>
    <w:rsid w:val="000F387D"/>
    <w:rsid w:val="000F3B40"/>
    <w:rsid w:val="000F3FFF"/>
    <w:rsid w:val="000F42EA"/>
    <w:rsid w:val="000F4A79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CDD"/>
    <w:rsid w:val="00101436"/>
    <w:rsid w:val="00101489"/>
    <w:rsid w:val="00101513"/>
    <w:rsid w:val="00101A0E"/>
    <w:rsid w:val="00101ACE"/>
    <w:rsid w:val="00101C0F"/>
    <w:rsid w:val="00102147"/>
    <w:rsid w:val="001021B6"/>
    <w:rsid w:val="0010259F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3B4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42"/>
    <w:rsid w:val="00106E7E"/>
    <w:rsid w:val="001074D1"/>
    <w:rsid w:val="00107600"/>
    <w:rsid w:val="00107C26"/>
    <w:rsid w:val="001107FE"/>
    <w:rsid w:val="00110AEB"/>
    <w:rsid w:val="00110F4C"/>
    <w:rsid w:val="00110FBF"/>
    <w:rsid w:val="00111169"/>
    <w:rsid w:val="00111197"/>
    <w:rsid w:val="0011129C"/>
    <w:rsid w:val="001112E9"/>
    <w:rsid w:val="00111481"/>
    <w:rsid w:val="0011156C"/>
    <w:rsid w:val="001115C0"/>
    <w:rsid w:val="001115F4"/>
    <w:rsid w:val="001118AA"/>
    <w:rsid w:val="00111962"/>
    <w:rsid w:val="00111AD9"/>
    <w:rsid w:val="00111D19"/>
    <w:rsid w:val="00111D2C"/>
    <w:rsid w:val="0011234A"/>
    <w:rsid w:val="00112509"/>
    <w:rsid w:val="00112B35"/>
    <w:rsid w:val="00112B8F"/>
    <w:rsid w:val="00112D41"/>
    <w:rsid w:val="0011302C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C7C"/>
    <w:rsid w:val="00114E61"/>
    <w:rsid w:val="00114EA7"/>
    <w:rsid w:val="00115046"/>
    <w:rsid w:val="0011536C"/>
    <w:rsid w:val="001154E7"/>
    <w:rsid w:val="00115716"/>
    <w:rsid w:val="0011584C"/>
    <w:rsid w:val="001159D0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0F42"/>
    <w:rsid w:val="00121897"/>
    <w:rsid w:val="00121AF7"/>
    <w:rsid w:val="00121E20"/>
    <w:rsid w:val="00121FDE"/>
    <w:rsid w:val="00122581"/>
    <w:rsid w:val="00122842"/>
    <w:rsid w:val="00122EB3"/>
    <w:rsid w:val="0012314C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4A2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267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4BE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5B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3DC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5722D"/>
    <w:rsid w:val="00157966"/>
    <w:rsid w:val="0016019C"/>
    <w:rsid w:val="00160674"/>
    <w:rsid w:val="00160786"/>
    <w:rsid w:val="0016079B"/>
    <w:rsid w:val="001610DB"/>
    <w:rsid w:val="001618A3"/>
    <w:rsid w:val="00161CC6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09C"/>
    <w:rsid w:val="00166305"/>
    <w:rsid w:val="0016634F"/>
    <w:rsid w:val="0016683C"/>
    <w:rsid w:val="001669E4"/>
    <w:rsid w:val="001669F9"/>
    <w:rsid w:val="00166B63"/>
    <w:rsid w:val="00166DF7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1D3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4F7"/>
    <w:rsid w:val="00177711"/>
    <w:rsid w:val="001779A0"/>
    <w:rsid w:val="001779DD"/>
    <w:rsid w:val="00177A0D"/>
    <w:rsid w:val="00177D74"/>
    <w:rsid w:val="00177DFF"/>
    <w:rsid w:val="00177EBD"/>
    <w:rsid w:val="00177EF8"/>
    <w:rsid w:val="00177F0F"/>
    <w:rsid w:val="001800DB"/>
    <w:rsid w:val="00180149"/>
    <w:rsid w:val="0018016C"/>
    <w:rsid w:val="001804F1"/>
    <w:rsid w:val="001809D8"/>
    <w:rsid w:val="00180E60"/>
    <w:rsid w:val="00180FD1"/>
    <w:rsid w:val="001817BA"/>
    <w:rsid w:val="00181B3A"/>
    <w:rsid w:val="00181CA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DAB"/>
    <w:rsid w:val="00184F51"/>
    <w:rsid w:val="00185257"/>
    <w:rsid w:val="0018555D"/>
    <w:rsid w:val="001857C3"/>
    <w:rsid w:val="00185B35"/>
    <w:rsid w:val="00185E59"/>
    <w:rsid w:val="00185E97"/>
    <w:rsid w:val="00185EB7"/>
    <w:rsid w:val="00185F10"/>
    <w:rsid w:val="00186395"/>
    <w:rsid w:val="0018691B"/>
    <w:rsid w:val="00186B2E"/>
    <w:rsid w:val="00186B4D"/>
    <w:rsid w:val="0018767B"/>
    <w:rsid w:val="00190307"/>
    <w:rsid w:val="00190731"/>
    <w:rsid w:val="00190927"/>
    <w:rsid w:val="00190BD5"/>
    <w:rsid w:val="00191199"/>
    <w:rsid w:val="001912D1"/>
    <w:rsid w:val="00191727"/>
    <w:rsid w:val="00191830"/>
    <w:rsid w:val="00191A2B"/>
    <w:rsid w:val="00191EBF"/>
    <w:rsid w:val="001925E5"/>
    <w:rsid w:val="001926FD"/>
    <w:rsid w:val="00192CB0"/>
    <w:rsid w:val="00192D98"/>
    <w:rsid w:val="001938EA"/>
    <w:rsid w:val="00193987"/>
    <w:rsid w:val="00194465"/>
    <w:rsid w:val="00194A69"/>
    <w:rsid w:val="00194B53"/>
    <w:rsid w:val="00194FBD"/>
    <w:rsid w:val="0019573B"/>
    <w:rsid w:val="0019592C"/>
    <w:rsid w:val="00195B9A"/>
    <w:rsid w:val="00196085"/>
    <w:rsid w:val="00196A48"/>
    <w:rsid w:val="00196B90"/>
    <w:rsid w:val="00196BD7"/>
    <w:rsid w:val="00196BDD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AF4"/>
    <w:rsid w:val="001A0B2C"/>
    <w:rsid w:val="001A0B49"/>
    <w:rsid w:val="001A0C32"/>
    <w:rsid w:val="001A10FA"/>
    <w:rsid w:val="001A11B9"/>
    <w:rsid w:val="001A2182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20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46B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B770A"/>
    <w:rsid w:val="001C002C"/>
    <w:rsid w:val="001C0085"/>
    <w:rsid w:val="001C02E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DCD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17"/>
    <w:rsid w:val="001D1258"/>
    <w:rsid w:val="001D1265"/>
    <w:rsid w:val="001D13B0"/>
    <w:rsid w:val="001D15D4"/>
    <w:rsid w:val="001D19F8"/>
    <w:rsid w:val="001D1CFF"/>
    <w:rsid w:val="001D1FA7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98E"/>
    <w:rsid w:val="001E1D3C"/>
    <w:rsid w:val="001E1DDE"/>
    <w:rsid w:val="001E1FD2"/>
    <w:rsid w:val="001E220A"/>
    <w:rsid w:val="001E251E"/>
    <w:rsid w:val="001E266E"/>
    <w:rsid w:val="001E2EE4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2D1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4B0"/>
    <w:rsid w:val="001F0546"/>
    <w:rsid w:val="001F0DDF"/>
    <w:rsid w:val="001F134F"/>
    <w:rsid w:val="001F16FD"/>
    <w:rsid w:val="001F1B1E"/>
    <w:rsid w:val="001F1C9D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01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24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241"/>
    <w:rsid w:val="00205387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8FF"/>
    <w:rsid w:val="00206E5A"/>
    <w:rsid w:val="002072C9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9F4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C6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070"/>
    <w:rsid w:val="002241C9"/>
    <w:rsid w:val="00224575"/>
    <w:rsid w:val="00224A9B"/>
    <w:rsid w:val="00224AF9"/>
    <w:rsid w:val="00224C25"/>
    <w:rsid w:val="00224EFD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5CF5"/>
    <w:rsid w:val="002361D3"/>
    <w:rsid w:val="002369E7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61A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680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02B"/>
    <w:rsid w:val="002471AB"/>
    <w:rsid w:val="00247838"/>
    <w:rsid w:val="0024785A"/>
    <w:rsid w:val="00247B6E"/>
    <w:rsid w:val="00247C82"/>
    <w:rsid w:val="00247D8E"/>
    <w:rsid w:val="00247DD1"/>
    <w:rsid w:val="00250ACE"/>
    <w:rsid w:val="00250D9C"/>
    <w:rsid w:val="00251117"/>
    <w:rsid w:val="002512A9"/>
    <w:rsid w:val="0025158B"/>
    <w:rsid w:val="00251633"/>
    <w:rsid w:val="0025169E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96E"/>
    <w:rsid w:val="00254BF6"/>
    <w:rsid w:val="00254CC7"/>
    <w:rsid w:val="00255315"/>
    <w:rsid w:val="0025587F"/>
    <w:rsid w:val="00255C71"/>
    <w:rsid w:val="00255D3A"/>
    <w:rsid w:val="00256363"/>
    <w:rsid w:val="0025648C"/>
    <w:rsid w:val="002564FA"/>
    <w:rsid w:val="00256F02"/>
    <w:rsid w:val="002571C8"/>
    <w:rsid w:val="002572F1"/>
    <w:rsid w:val="00257500"/>
    <w:rsid w:val="00257564"/>
    <w:rsid w:val="00257A62"/>
    <w:rsid w:val="00260156"/>
    <w:rsid w:val="00260441"/>
    <w:rsid w:val="0026075E"/>
    <w:rsid w:val="00260B83"/>
    <w:rsid w:val="00260F57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2BE"/>
    <w:rsid w:val="002654F4"/>
    <w:rsid w:val="0026554D"/>
    <w:rsid w:val="00265701"/>
    <w:rsid w:val="00265E9A"/>
    <w:rsid w:val="00266210"/>
    <w:rsid w:val="00266345"/>
    <w:rsid w:val="002663D6"/>
    <w:rsid w:val="002664D0"/>
    <w:rsid w:val="00266576"/>
    <w:rsid w:val="0026663C"/>
    <w:rsid w:val="00266A94"/>
    <w:rsid w:val="0026716C"/>
    <w:rsid w:val="00267825"/>
    <w:rsid w:val="002678A5"/>
    <w:rsid w:val="00267A98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53D"/>
    <w:rsid w:val="00280684"/>
    <w:rsid w:val="0028073A"/>
    <w:rsid w:val="00280851"/>
    <w:rsid w:val="00280960"/>
    <w:rsid w:val="002813DE"/>
    <w:rsid w:val="002815F9"/>
    <w:rsid w:val="002817B4"/>
    <w:rsid w:val="002825CE"/>
    <w:rsid w:val="002826AB"/>
    <w:rsid w:val="002826D0"/>
    <w:rsid w:val="00282917"/>
    <w:rsid w:val="002829E8"/>
    <w:rsid w:val="00283181"/>
    <w:rsid w:val="002835A5"/>
    <w:rsid w:val="002836DC"/>
    <w:rsid w:val="002837E0"/>
    <w:rsid w:val="00283B90"/>
    <w:rsid w:val="00283C0B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856"/>
    <w:rsid w:val="00296A09"/>
    <w:rsid w:val="00296C50"/>
    <w:rsid w:val="00296FD8"/>
    <w:rsid w:val="002971CA"/>
    <w:rsid w:val="0029743A"/>
    <w:rsid w:val="00297499"/>
    <w:rsid w:val="002974AA"/>
    <w:rsid w:val="002976A3"/>
    <w:rsid w:val="00297A68"/>
    <w:rsid w:val="00297F46"/>
    <w:rsid w:val="002A049B"/>
    <w:rsid w:val="002A0581"/>
    <w:rsid w:val="002A05EF"/>
    <w:rsid w:val="002A0724"/>
    <w:rsid w:val="002A10A5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0DA"/>
    <w:rsid w:val="002A31FF"/>
    <w:rsid w:val="002A3504"/>
    <w:rsid w:val="002A3668"/>
    <w:rsid w:val="002A3771"/>
    <w:rsid w:val="002A3AF0"/>
    <w:rsid w:val="002A3B12"/>
    <w:rsid w:val="002A3CF2"/>
    <w:rsid w:val="002A40DA"/>
    <w:rsid w:val="002A4102"/>
    <w:rsid w:val="002A4528"/>
    <w:rsid w:val="002A4918"/>
    <w:rsid w:val="002A49CA"/>
    <w:rsid w:val="002A4E20"/>
    <w:rsid w:val="002A4EFE"/>
    <w:rsid w:val="002A523D"/>
    <w:rsid w:val="002A5488"/>
    <w:rsid w:val="002A5959"/>
    <w:rsid w:val="002A5F1E"/>
    <w:rsid w:val="002A5FC1"/>
    <w:rsid w:val="002A60B6"/>
    <w:rsid w:val="002A68D9"/>
    <w:rsid w:val="002A732C"/>
    <w:rsid w:val="002A7635"/>
    <w:rsid w:val="002A77C7"/>
    <w:rsid w:val="002A7903"/>
    <w:rsid w:val="002A7A6A"/>
    <w:rsid w:val="002A7AB4"/>
    <w:rsid w:val="002A7B72"/>
    <w:rsid w:val="002B0740"/>
    <w:rsid w:val="002B07BF"/>
    <w:rsid w:val="002B0805"/>
    <w:rsid w:val="002B0C4D"/>
    <w:rsid w:val="002B0C99"/>
    <w:rsid w:val="002B0EDA"/>
    <w:rsid w:val="002B10F9"/>
    <w:rsid w:val="002B112E"/>
    <w:rsid w:val="002B127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C4"/>
    <w:rsid w:val="002B3D90"/>
    <w:rsid w:val="002B3DC5"/>
    <w:rsid w:val="002B4157"/>
    <w:rsid w:val="002B42AC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53F"/>
    <w:rsid w:val="002B6890"/>
    <w:rsid w:val="002B694E"/>
    <w:rsid w:val="002B71EC"/>
    <w:rsid w:val="002B75AC"/>
    <w:rsid w:val="002B76FF"/>
    <w:rsid w:val="002B7AEF"/>
    <w:rsid w:val="002B7C34"/>
    <w:rsid w:val="002C00DD"/>
    <w:rsid w:val="002C020D"/>
    <w:rsid w:val="002C0390"/>
    <w:rsid w:val="002C04C2"/>
    <w:rsid w:val="002C07F8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653D"/>
    <w:rsid w:val="002C782F"/>
    <w:rsid w:val="002C7AA0"/>
    <w:rsid w:val="002C7B03"/>
    <w:rsid w:val="002C7B0D"/>
    <w:rsid w:val="002C7D8C"/>
    <w:rsid w:val="002C7D95"/>
    <w:rsid w:val="002D001E"/>
    <w:rsid w:val="002D0298"/>
    <w:rsid w:val="002D04DC"/>
    <w:rsid w:val="002D0657"/>
    <w:rsid w:val="002D066F"/>
    <w:rsid w:val="002D0717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2A6"/>
    <w:rsid w:val="002D2B4E"/>
    <w:rsid w:val="002D2E32"/>
    <w:rsid w:val="002D35C8"/>
    <w:rsid w:val="002D3923"/>
    <w:rsid w:val="002D3968"/>
    <w:rsid w:val="002D425A"/>
    <w:rsid w:val="002D4322"/>
    <w:rsid w:val="002D46DB"/>
    <w:rsid w:val="002D4A54"/>
    <w:rsid w:val="002D4C64"/>
    <w:rsid w:val="002D4E37"/>
    <w:rsid w:val="002D5228"/>
    <w:rsid w:val="002D52E0"/>
    <w:rsid w:val="002D5D94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C6B"/>
    <w:rsid w:val="002E0E94"/>
    <w:rsid w:val="002E10EA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290"/>
    <w:rsid w:val="002E5636"/>
    <w:rsid w:val="002E58E1"/>
    <w:rsid w:val="002E5BDD"/>
    <w:rsid w:val="002E5C56"/>
    <w:rsid w:val="002E679D"/>
    <w:rsid w:val="002E6994"/>
    <w:rsid w:val="002E7321"/>
    <w:rsid w:val="002E7894"/>
    <w:rsid w:val="002E7D18"/>
    <w:rsid w:val="002E7FA9"/>
    <w:rsid w:val="002F0045"/>
    <w:rsid w:val="002F00F0"/>
    <w:rsid w:val="002F025B"/>
    <w:rsid w:val="002F032A"/>
    <w:rsid w:val="002F03ED"/>
    <w:rsid w:val="002F067E"/>
    <w:rsid w:val="002F0684"/>
    <w:rsid w:val="002F09A2"/>
    <w:rsid w:val="002F0A7C"/>
    <w:rsid w:val="002F0ADB"/>
    <w:rsid w:val="002F0CAC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0D25"/>
    <w:rsid w:val="003011C0"/>
    <w:rsid w:val="003016FB"/>
    <w:rsid w:val="00301EE4"/>
    <w:rsid w:val="00302128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9BC"/>
    <w:rsid w:val="00304AC5"/>
    <w:rsid w:val="00304FCA"/>
    <w:rsid w:val="00305E8E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22"/>
    <w:rsid w:val="00322E3B"/>
    <w:rsid w:val="00323325"/>
    <w:rsid w:val="00323AA4"/>
    <w:rsid w:val="00323F6B"/>
    <w:rsid w:val="00323FAD"/>
    <w:rsid w:val="003240EB"/>
    <w:rsid w:val="00324167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4F7"/>
    <w:rsid w:val="00330533"/>
    <w:rsid w:val="00330588"/>
    <w:rsid w:val="003308C4"/>
    <w:rsid w:val="00330990"/>
    <w:rsid w:val="00330C30"/>
    <w:rsid w:val="00330DE8"/>
    <w:rsid w:val="0033137A"/>
    <w:rsid w:val="00331BCC"/>
    <w:rsid w:val="00332158"/>
    <w:rsid w:val="003321C3"/>
    <w:rsid w:val="0033265F"/>
    <w:rsid w:val="00332962"/>
    <w:rsid w:val="00332A33"/>
    <w:rsid w:val="00332B7D"/>
    <w:rsid w:val="0033392F"/>
    <w:rsid w:val="0033402D"/>
    <w:rsid w:val="00334591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C96"/>
    <w:rsid w:val="003370D3"/>
    <w:rsid w:val="00337C71"/>
    <w:rsid w:val="00340D3C"/>
    <w:rsid w:val="00340E16"/>
    <w:rsid w:val="00340E58"/>
    <w:rsid w:val="00341087"/>
    <w:rsid w:val="0034119A"/>
    <w:rsid w:val="003419F5"/>
    <w:rsid w:val="00341CDF"/>
    <w:rsid w:val="0034243C"/>
    <w:rsid w:val="0034246D"/>
    <w:rsid w:val="003426DE"/>
    <w:rsid w:val="00342925"/>
    <w:rsid w:val="0034305B"/>
    <w:rsid w:val="003430E0"/>
    <w:rsid w:val="00343148"/>
    <w:rsid w:val="00343752"/>
    <w:rsid w:val="00343C24"/>
    <w:rsid w:val="00343CA6"/>
    <w:rsid w:val="00343F02"/>
    <w:rsid w:val="0034410E"/>
    <w:rsid w:val="0034413E"/>
    <w:rsid w:val="003444C9"/>
    <w:rsid w:val="00344725"/>
    <w:rsid w:val="00344898"/>
    <w:rsid w:val="00344A57"/>
    <w:rsid w:val="00344C47"/>
    <w:rsid w:val="0034511B"/>
    <w:rsid w:val="00345134"/>
    <w:rsid w:val="00345355"/>
    <w:rsid w:val="00345678"/>
    <w:rsid w:val="003464EB"/>
    <w:rsid w:val="00346821"/>
    <w:rsid w:val="00346EA4"/>
    <w:rsid w:val="003471DC"/>
    <w:rsid w:val="0034745C"/>
    <w:rsid w:val="00347655"/>
    <w:rsid w:val="00347A3F"/>
    <w:rsid w:val="00347F2E"/>
    <w:rsid w:val="0035025F"/>
    <w:rsid w:val="00350272"/>
    <w:rsid w:val="003503F4"/>
    <w:rsid w:val="0035041A"/>
    <w:rsid w:val="003505AD"/>
    <w:rsid w:val="00350631"/>
    <w:rsid w:val="00350757"/>
    <w:rsid w:val="00350AF5"/>
    <w:rsid w:val="003510DE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C31"/>
    <w:rsid w:val="00353F9F"/>
    <w:rsid w:val="0035414B"/>
    <w:rsid w:val="00354490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6E8D"/>
    <w:rsid w:val="003571D6"/>
    <w:rsid w:val="003572DE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51"/>
    <w:rsid w:val="00360E73"/>
    <w:rsid w:val="003614BC"/>
    <w:rsid w:val="003617B5"/>
    <w:rsid w:val="0036185C"/>
    <w:rsid w:val="00361B3C"/>
    <w:rsid w:val="00361C91"/>
    <w:rsid w:val="00361D08"/>
    <w:rsid w:val="0036262C"/>
    <w:rsid w:val="00362691"/>
    <w:rsid w:val="00362C5A"/>
    <w:rsid w:val="00363256"/>
    <w:rsid w:val="00363D68"/>
    <w:rsid w:val="00363E00"/>
    <w:rsid w:val="00363E9E"/>
    <w:rsid w:val="00364228"/>
    <w:rsid w:val="00364591"/>
    <w:rsid w:val="0036478A"/>
    <w:rsid w:val="00364A63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1F9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2FB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522"/>
    <w:rsid w:val="00383827"/>
    <w:rsid w:val="00383D4B"/>
    <w:rsid w:val="00383DDB"/>
    <w:rsid w:val="00383EBF"/>
    <w:rsid w:val="00383F15"/>
    <w:rsid w:val="003842A8"/>
    <w:rsid w:val="003848D9"/>
    <w:rsid w:val="00384BD2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5A2"/>
    <w:rsid w:val="00386A15"/>
    <w:rsid w:val="00386B67"/>
    <w:rsid w:val="00386B71"/>
    <w:rsid w:val="0038700C"/>
    <w:rsid w:val="0038702D"/>
    <w:rsid w:val="003870BC"/>
    <w:rsid w:val="0038732E"/>
    <w:rsid w:val="00387417"/>
    <w:rsid w:val="003874BF"/>
    <w:rsid w:val="00387675"/>
    <w:rsid w:val="00387771"/>
    <w:rsid w:val="00387854"/>
    <w:rsid w:val="00387951"/>
    <w:rsid w:val="00387B2B"/>
    <w:rsid w:val="00387D1D"/>
    <w:rsid w:val="003904B1"/>
    <w:rsid w:val="0039077B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336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5F98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806"/>
    <w:rsid w:val="003A2ABE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62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47E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ADE"/>
    <w:rsid w:val="003C3B73"/>
    <w:rsid w:val="003C3CF0"/>
    <w:rsid w:val="003C3E7B"/>
    <w:rsid w:val="003C4002"/>
    <w:rsid w:val="003C4250"/>
    <w:rsid w:val="003C4423"/>
    <w:rsid w:val="003C4753"/>
    <w:rsid w:val="003C4952"/>
    <w:rsid w:val="003C4D16"/>
    <w:rsid w:val="003C4D8C"/>
    <w:rsid w:val="003C4F25"/>
    <w:rsid w:val="003C507B"/>
    <w:rsid w:val="003C592E"/>
    <w:rsid w:val="003C5F00"/>
    <w:rsid w:val="003C6200"/>
    <w:rsid w:val="003C6580"/>
    <w:rsid w:val="003C6F78"/>
    <w:rsid w:val="003C728E"/>
    <w:rsid w:val="003C7459"/>
    <w:rsid w:val="003C75E4"/>
    <w:rsid w:val="003C78C0"/>
    <w:rsid w:val="003C79A4"/>
    <w:rsid w:val="003D082E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7FB"/>
    <w:rsid w:val="003D2A2B"/>
    <w:rsid w:val="003D2C08"/>
    <w:rsid w:val="003D2D16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6A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824"/>
    <w:rsid w:val="003E5A8A"/>
    <w:rsid w:val="003E5D75"/>
    <w:rsid w:val="003E6592"/>
    <w:rsid w:val="003E6A2E"/>
    <w:rsid w:val="003E703E"/>
    <w:rsid w:val="003E73BC"/>
    <w:rsid w:val="003E74ED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0E4"/>
    <w:rsid w:val="003F536B"/>
    <w:rsid w:val="003F5442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1B0"/>
    <w:rsid w:val="00400427"/>
    <w:rsid w:val="004010CF"/>
    <w:rsid w:val="00401248"/>
    <w:rsid w:val="004012FA"/>
    <w:rsid w:val="004013EE"/>
    <w:rsid w:val="004017C6"/>
    <w:rsid w:val="00401907"/>
    <w:rsid w:val="004021C9"/>
    <w:rsid w:val="004024AB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1BA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E3C"/>
    <w:rsid w:val="00412F8D"/>
    <w:rsid w:val="00413369"/>
    <w:rsid w:val="00413501"/>
    <w:rsid w:val="004137D2"/>
    <w:rsid w:val="00413F24"/>
    <w:rsid w:val="00414129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C22"/>
    <w:rsid w:val="00416DCB"/>
    <w:rsid w:val="00416EE0"/>
    <w:rsid w:val="004171A9"/>
    <w:rsid w:val="0041739D"/>
    <w:rsid w:val="004175BF"/>
    <w:rsid w:val="00417678"/>
    <w:rsid w:val="0041797E"/>
    <w:rsid w:val="00417EB3"/>
    <w:rsid w:val="00420126"/>
    <w:rsid w:val="004203CF"/>
    <w:rsid w:val="00420549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AF"/>
    <w:rsid w:val="00422DB5"/>
    <w:rsid w:val="00423062"/>
    <w:rsid w:val="0042307B"/>
    <w:rsid w:val="00423326"/>
    <w:rsid w:val="00423841"/>
    <w:rsid w:val="00423921"/>
    <w:rsid w:val="004239A0"/>
    <w:rsid w:val="00423A73"/>
    <w:rsid w:val="0042425E"/>
    <w:rsid w:val="00424B4A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C89"/>
    <w:rsid w:val="00426DFA"/>
    <w:rsid w:val="00426E64"/>
    <w:rsid w:val="00426F30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ECD"/>
    <w:rsid w:val="00432F8F"/>
    <w:rsid w:val="00432F9E"/>
    <w:rsid w:val="00433106"/>
    <w:rsid w:val="00433C6F"/>
    <w:rsid w:val="00433F45"/>
    <w:rsid w:val="00434269"/>
    <w:rsid w:val="00434583"/>
    <w:rsid w:val="00434754"/>
    <w:rsid w:val="0043480E"/>
    <w:rsid w:val="00434A45"/>
    <w:rsid w:val="00434D46"/>
    <w:rsid w:val="00435084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418"/>
    <w:rsid w:val="00446624"/>
    <w:rsid w:val="0044662A"/>
    <w:rsid w:val="0044666E"/>
    <w:rsid w:val="00446E42"/>
    <w:rsid w:val="00447291"/>
    <w:rsid w:val="00447486"/>
    <w:rsid w:val="00447623"/>
    <w:rsid w:val="00447CE6"/>
    <w:rsid w:val="00450778"/>
    <w:rsid w:val="0045081A"/>
    <w:rsid w:val="00450B28"/>
    <w:rsid w:val="00450D3B"/>
    <w:rsid w:val="00451040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907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89"/>
    <w:rsid w:val="00455C09"/>
    <w:rsid w:val="00455D5C"/>
    <w:rsid w:val="00456114"/>
    <w:rsid w:val="00456189"/>
    <w:rsid w:val="00456971"/>
    <w:rsid w:val="004569CC"/>
    <w:rsid w:val="00456B9B"/>
    <w:rsid w:val="00456E20"/>
    <w:rsid w:val="0045742D"/>
    <w:rsid w:val="00457C5E"/>
    <w:rsid w:val="00457D89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6D2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D4B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930"/>
    <w:rsid w:val="00472ACB"/>
    <w:rsid w:val="00472D83"/>
    <w:rsid w:val="00472EA6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19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18D2"/>
    <w:rsid w:val="0048204A"/>
    <w:rsid w:val="00482358"/>
    <w:rsid w:val="00482389"/>
    <w:rsid w:val="00482849"/>
    <w:rsid w:val="00482943"/>
    <w:rsid w:val="00482ADC"/>
    <w:rsid w:val="00482B1F"/>
    <w:rsid w:val="00482BAD"/>
    <w:rsid w:val="00482D05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315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0B8"/>
    <w:rsid w:val="0049349F"/>
    <w:rsid w:val="004935A4"/>
    <w:rsid w:val="0049391D"/>
    <w:rsid w:val="00493D08"/>
    <w:rsid w:val="00493F7A"/>
    <w:rsid w:val="00494B30"/>
    <w:rsid w:val="00494D25"/>
    <w:rsid w:val="00494E75"/>
    <w:rsid w:val="00495071"/>
    <w:rsid w:val="004950C6"/>
    <w:rsid w:val="00495126"/>
    <w:rsid w:val="00495227"/>
    <w:rsid w:val="00495855"/>
    <w:rsid w:val="004958A8"/>
    <w:rsid w:val="00495CFF"/>
    <w:rsid w:val="004961DB"/>
    <w:rsid w:val="00496501"/>
    <w:rsid w:val="0049653E"/>
    <w:rsid w:val="004967B9"/>
    <w:rsid w:val="0049681D"/>
    <w:rsid w:val="00496BEF"/>
    <w:rsid w:val="00497612"/>
    <w:rsid w:val="0049792C"/>
    <w:rsid w:val="00497BF6"/>
    <w:rsid w:val="004A01E1"/>
    <w:rsid w:val="004A042E"/>
    <w:rsid w:val="004A06D4"/>
    <w:rsid w:val="004A0814"/>
    <w:rsid w:val="004A0E00"/>
    <w:rsid w:val="004A11C3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CD2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6EE"/>
    <w:rsid w:val="004B1B53"/>
    <w:rsid w:val="004B1C42"/>
    <w:rsid w:val="004B22E2"/>
    <w:rsid w:val="004B235B"/>
    <w:rsid w:val="004B26FA"/>
    <w:rsid w:val="004B2700"/>
    <w:rsid w:val="004B2B31"/>
    <w:rsid w:val="004B2C33"/>
    <w:rsid w:val="004B2CDB"/>
    <w:rsid w:val="004B33B8"/>
    <w:rsid w:val="004B3A42"/>
    <w:rsid w:val="004B3C3F"/>
    <w:rsid w:val="004B4433"/>
    <w:rsid w:val="004B45A2"/>
    <w:rsid w:val="004B4A0F"/>
    <w:rsid w:val="004B4AA2"/>
    <w:rsid w:val="004B4AD3"/>
    <w:rsid w:val="004B4BE9"/>
    <w:rsid w:val="004B4C67"/>
    <w:rsid w:val="004B50E0"/>
    <w:rsid w:val="004B55EC"/>
    <w:rsid w:val="004B5E6E"/>
    <w:rsid w:val="004B5F75"/>
    <w:rsid w:val="004B6271"/>
    <w:rsid w:val="004B62BE"/>
    <w:rsid w:val="004B6301"/>
    <w:rsid w:val="004B6A3B"/>
    <w:rsid w:val="004B6FFB"/>
    <w:rsid w:val="004B7851"/>
    <w:rsid w:val="004B78A7"/>
    <w:rsid w:val="004B795F"/>
    <w:rsid w:val="004B7BA5"/>
    <w:rsid w:val="004C0346"/>
    <w:rsid w:val="004C0385"/>
    <w:rsid w:val="004C03CC"/>
    <w:rsid w:val="004C0AA4"/>
    <w:rsid w:val="004C0B5B"/>
    <w:rsid w:val="004C0E67"/>
    <w:rsid w:val="004C0F99"/>
    <w:rsid w:val="004C130D"/>
    <w:rsid w:val="004C1599"/>
    <w:rsid w:val="004C1624"/>
    <w:rsid w:val="004C164E"/>
    <w:rsid w:val="004C182C"/>
    <w:rsid w:val="004C1B92"/>
    <w:rsid w:val="004C1BF4"/>
    <w:rsid w:val="004C1CED"/>
    <w:rsid w:val="004C1FE3"/>
    <w:rsid w:val="004C2371"/>
    <w:rsid w:val="004C2807"/>
    <w:rsid w:val="004C2C4E"/>
    <w:rsid w:val="004C2E02"/>
    <w:rsid w:val="004C2F01"/>
    <w:rsid w:val="004C3012"/>
    <w:rsid w:val="004C311C"/>
    <w:rsid w:val="004C3449"/>
    <w:rsid w:val="004C3472"/>
    <w:rsid w:val="004C34E8"/>
    <w:rsid w:val="004C380B"/>
    <w:rsid w:val="004C3ADA"/>
    <w:rsid w:val="004C3C51"/>
    <w:rsid w:val="004C4384"/>
    <w:rsid w:val="004C460A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4C2"/>
    <w:rsid w:val="004D171F"/>
    <w:rsid w:val="004D1916"/>
    <w:rsid w:val="004D1A33"/>
    <w:rsid w:val="004D1D64"/>
    <w:rsid w:val="004D20B3"/>
    <w:rsid w:val="004D21E6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63A"/>
    <w:rsid w:val="004D3A6C"/>
    <w:rsid w:val="004D3D18"/>
    <w:rsid w:val="004D3F15"/>
    <w:rsid w:val="004D44B1"/>
    <w:rsid w:val="004D4968"/>
    <w:rsid w:val="004D4977"/>
    <w:rsid w:val="004D4A8A"/>
    <w:rsid w:val="004D4BEA"/>
    <w:rsid w:val="004D50CC"/>
    <w:rsid w:val="004D58D1"/>
    <w:rsid w:val="004D5989"/>
    <w:rsid w:val="004D5BD6"/>
    <w:rsid w:val="004D5F02"/>
    <w:rsid w:val="004D68C0"/>
    <w:rsid w:val="004D710C"/>
    <w:rsid w:val="004D734D"/>
    <w:rsid w:val="004D7448"/>
    <w:rsid w:val="004D76F6"/>
    <w:rsid w:val="004D7872"/>
    <w:rsid w:val="004D7CAC"/>
    <w:rsid w:val="004E0033"/>
    <w:rsid w:val="004E03BE"/>
    <w:rsid w:val="004E0CD0"/>
    <w:rsid w:val="004E1260"/>
    <w:rsid w:val="004E14E6"/>
    <w:rsid w:val="004E191F"/>
    <w:rsid w:val="004E1AEA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713"/>
    <w:rsid w:val="004E58DD"/>
    <w:rsid w:val="004E5C61"/>
    <w:rsid w:val="004E5D1F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A00"/>
    <w:rsid w:val="004F1CBE"/>
    <w:rsid w:val="004F1D32"/>
    <w:rsid w:val="004F20E9"/>
    <w:rsid w:val="004F2826"/>
    <w:rsid w:val="004F2AA6"/>
    <w:rsid w:val="004F2B9C"/>
    <w:rsid w:val="004F2CCE"/>
    <w:rsid w:val="004F2D1C"/>
    <w:rsid w:val="004F2D47"/>
    <w:rsid w:val="004F33A9"/>
    <w:rsid w:val="004F359A"/>
    <w:rsid w:val="004F361E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58C1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67D"/>
    <w:rsid w:val="00501723"/>
    <w:rsid w:val="0050192A"/>
    <w:rsid w:val="00501A8C"/>
    <w:rsid w:val="00501F0D"/>
    <w:rsid w:val="00502142"/>
    <w:rsid w:val="00502320"/>
    <w:rsid w:val="005024E0"/>
    <w:rsid w:val="00502734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84C"/>
    <w:rsid w:val="0050689B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C62"/>
    <w:rsid w:val="00510EC2"/>
    <w:rsid w:val="005116BB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20A"/>
    <w:rsid w:val="00521D65"/>
    <w:rsid w:val="005221A4"/>
    <w:rsid w:val="005227EA"/>
    <w:rsid w:val="00523366"/>
    <w:rsid w:val="0052397D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3F9"/>
    <w:rsid w:val="00525407"/>
    <w:rsid w:val="005257A8"/>
    <w:rsid w:val="00525F16"/>
    <w:rsid w:val="00525F71"/>
    <w:rsid w:val="00526270"/>
    <w:rsid w:val="00526799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32D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B42"/>
    <w:rsid w:val="00541E2B"/>
    <w:rsid w:val="00541EA5"/>
    <w:rsid w:val="005420D2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4E4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47CB5"/>
    <w:rsid w:val="00550047"/>
    <w:rsid w:val="005504D9"/>
    <w:rsid w:val="00550C5D"/>
    <w:rsid w:val="00550C80"/>
    <w:rsid w:val="00550D6F"/>
    <w:rsid w:val="00550E94"/>
    <w:rsid w:val="005511B1"/>
    <w:rsid w:val="005519D7"/>
    <w:rsid w:val="00551E1E"/>
    <w:rsid w:val="00551E52"/>
    <w:rsid w:val="00552038"/>
    <w:rsid w:val="0055233E"/>
    <w:rsid w:val="00552569"/>
    <w:rsid w:val="005526F2"/>
    <w:rsid w:val="00552C33"/>
    <w:rsid w:val="00552FF4"/>
    <w:rsid w:val="0055301A"/>
    <w:rsid w:val="00553886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57D64"/>
    <w:rsid w:val="0056067E"/>
    <w:rsid w:val="005608D5"/>
    <w:rsid w:val="00560955"/>
    <w:rsid w:val="00560AC9"/>
    <w:rsid w:val="00560DDA"/>
    <w:rsid w:val="00560F9A"/>
    <w:rsid w:val="00561250"/>
    <w:rsid w:val="0056134D"/>
    <w:rsid w:val="005617E8"/>
    <w:rsid w:val="00561A03"/>
    <w:rsid w:val="00561A95"/>
    <w:rsid w:val="00561BF6"/>
    <w:rsid w:val="00561E4A"/>
    <w:rsid w:val="00561F6A"/>
    <w:rsid w:val="0056204D"/>
    <w:rsid w:val="005625FE"/>
    <w:rsid w:val="00562CDC"/>
    <w:rsid w:val="00563176"/>
    <w:rsid w:val="0056332A"/>
    <w:rsid w:val="00563855"/>
    <w:rsid w:val="00563B85"/>
    <w:rsid w:val="00563C64"/>
    <w:rsid w:val="00563D83"/>
    <w:rsid w:val="00563FD2"/>
    <w:rsid w:val="0056434D"/>
    <w:rsid w:val="00564534"/>
    <w:rsid w:val="00564892"/>
    <w:rsid w:val="005650BF"/>
    <w:rsid w:val="00565545"/>
    <w:rsid w:val="00565679"/>
    <w:rsid w:val="00565EFF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A7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AE"/>
    <w:rsid w:val="00575EC1"/>
    <w:rsid w:val="00576050"/>
    <w:rsid w:val="005765EF"/>
    <w:rsid w:val="0057681E"/>
    <w:rsid w:val="005769C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0A1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A73"/>
    <w:rsid w:val="00590BF6"/>
    <w:rsid w:val="005912B9"/>
    <w:rsid w:val="00591777"/>
    <w:rsid w:val="00591B9C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C0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C2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D57"/>
    <w:rsid w:val="005A7F72"/>
    <w:rsid w:val="005B0604"/>
    <w:rsid w:val="005B0A4F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3E1A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FAE"/>
    <w:rsid w:val="005B703E"/>
    <w:rsid w:val="005B70E8"/>
    <w:rsid w:val="005B7824"/>
    <w:rsid w:val="005B7B71"/>
    <w:rsid w:val="005C0625"/>
    <w:rsid w:val="005C075B"/>
    <w:rsid w:val="005C0904"/>
    <w:rsid w:val="005C09BF"/>
    <w:rsid w:val="005C0ADE"/>
    <w:rsid w:val="005C0D61"/>
    <w:rsid w:val="005C0DDE"/>
    <w:rsid w:val="005C10D5"/>
    <w:rsid w:val="005C11DA"/>
    <w:rsid w:val="005C1225"/>
    <w:rsid w:val="005C132F"/>
    <w:rsid w:val="005C1477"/>
    <w:rsid w:val="005C1752"/>
    <w:rsid w:val="005C1894"/>
    <w:rsid w:val="005C2144"/>
    <w:rsid w:val="005C24B8"/>
    <w:rsid w:val="005C3016"/>
    <w:rsid w:val="005C376D"/>
    <w:rsid w:val="005C3A65"/>
    <w:rsid w:val="005C3CDF"/>
    <w:rsid w:val="005C3E1D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20F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A3"/>
    <w:rsid w:val="005D6E1C"/>
    <w:rsid w:val="005D73CA"/>
    <w:rsid w:val="005D7741"/>
    <w:rsid w:val="005D7E04"/>
    <w:rsid w:val="005E0082"/>
    <w:rsid w:val="005E0128"/>
    <w:rsid w:val="005E01CB"/>
    <w:rsid w:val="005E02D6"/>
    <w:rsid w:val="005E11F9"/>
    <w:rsid w:val="005E1385"/>
    <w:rsid w:val="005E1393"/>
    <w:rsid w:val="005E1775"/>
    <w:rsid w:val="005E1A58"/>
    <w:rsid w:val="005E1C06"/>
    <w:rsid w:val="005E1C50"/>
    <w:rsid w:val="005E1D4D"/>
    <w:rsid w:val="005E1F3B"/>
    <w:rsid w:val="005E2E2C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39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5BB2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E32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607"/>
    <w:rsid w:val="00611960"/>
    <w:rsid w:val="006126E9"/>
    <w:rsid w:val="006128B4"/>
    <w:rsid w:val="00612C73"/>
    <w:rsid w:val="00612D12"/>
    <w:rsid w:val="00613036"/>
    <w:rsid w:val="006134CE"/>
    <w:rsid w:val="00613576"/>
    <w:rsid w:val="0061367D"/>
    <w:rsid w:val="006138D8"/>
    <w:rsid w:val="00613E37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179"/>
    <w:rsid w:val="00621626"/>
    <w:rsid w:val="00621B6A"/>
    <w:rsid w:val="00621C0B"/>
    <w:rsid w:val="00621C72"/>
    <w:rsid w:val="00621CAD"/>
    <w:rsid w:val="0062226D"/>
    <w:rsid w:val="0062286B"/>
    <w:rsid w:val="00622C16"/>
    <w:rsid w:val="00622D2F"/>
    <w:rsid w:val="00623427"/>
    <w:rsid w:val="00623A42"/>
    <w:rsid w:val="00623B99"/>
    <w:rsid w:val="00623E94"/>
    <w:rsid w:val="00623EF3"/>
    <w:rsid w:val="00624106"/>
    <w:rsid w:val="006241D0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FA"/>
    <w:rsid w:val="00627024"/>
    <w:rsid w:val="00627654"/>
    <w:rsid w:val="0062773E"/>
    <w:rsid w:val="00627B9C"/>
    <w:rsid w:val="00627BA3"/>
    <w:rsid w:val="00627C39"/>
    <w:rsid w:val="00627E44"/>
    <w:rsid w:val="00627F78"/>
    <w:rsid w:val="0063004F"/>
    <w:rsid w:val="006300D7"/>
    <w:rsid w:val="00630E5C"/>
    <w:rsid w:val="00631007"/>
    <w:rsid w:val="00631692"/>
    <w:rsid w:val="00631826"/>
    <w:rsid w:val="00631C1D"/>
    <w:rsid w:val="00631DA3"/>
    <w:rsid w:val="00632107"/>
    <w:rsid w:val="00632413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218E"/>
    <w:rsid w:val="0064254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C9C"/>
    <w:rsid w:val="00646556"/>
    <w:rsid w:val="00646ADB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1"/>
    <w:rsid w:val="0065403E"/>
    <w:rsid w:val="00654346"/>
    <w:rsid w:val="00654492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A48"/>
    <w:rsid w:val="00655B0D"/>
    <w:rsid w:val="00655F76"/>
    <w:rsid w:val="006561FF"/>
    <w:rsid w:val="00656884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6757"/>
    <w:rsid w:val="00666BE7"/>
    <w:rsid w:val="006672FC"/>
    <w:rsid w:val="006676ED"/>
    <w:rsid w:val="00667A27"/>
    <w:rsid w:val="0067044E"/>
    <w:rsid w:val="006704BF"/>
    <w:rsid w:val="00670AAB"/>
    <w:rsid w:val="00670AD6"/>
    <w:rsid w:val="00670C11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8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5D7"/>
    <w:rsid w:val="00675652"/>
    <w:rsid w:val="006757DC"/>
    <w:rsid w:val="006763E2"/>
    <w:rsid w:val="006767B8"/>
    <w:rsid w:val="0067707B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ABE"/>
    <w:rsid w:val="00682B67"/>
    <w:rsid w:val="00682E33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CED"/>
    <w:rsid w:val="00690D12"/>
    <w:rsid w:val="00690DD8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805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C59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3FEF"/>
    <w:rsid w:val="006A408B"/>
    <w:rsid w:val="006A4113"/>
    <w:rsid w:val="006A44C9"/>
    <w:rsid w:val="006A457C"/>
    <w:rsid w:val="006A4584"/>
    <w:rsid w:val="006A484F"/>
    <w:rsid w:val="006A49B5"/>
    <w:rsid w:val="006A5185"/>
    <w:rsid w:val="006A51F1"/>
    <w:rsid w:val="006A55F0"/>
    <w:rsid w:val="006A5A45"/>
    <w:rsid w:val="006A5CA3"/>
    <w:rsid w:val="006A5E26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168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33"/>
    <w:rsid w:val="006B6C95"/>
    <w:rsid w:val="006B6EA9"/>
    <w:rsid w:val="006B725C"/>
    <w:rsid w:val="006B7360"/>
    <w:rsid w:val="006B7864"/>
    <w:rsid w:val="006B789D"/>
    <w:rsid w:val="006B793B"/>
    <w:rsid w:val="006B7F96"/>
    <w:rsid w:val="006C03B2"/>
    <w:rsid w:val="006C0942"/>
    <w:rsid w:val="006C09DD"/>
    <w:rsid w:val="006C0A1A"/>
    <w:rsid w:val="006C0FE1"/>
    <w:rsid w:val="006C1B3F"/>
    <w:rsid w:val="006C1D67"/>
    <w:rsid w:val="006C20C0"/>
    <w:rsid w:val="006C2837"/>
    <w:rsid w:val="006C2F89"/>
    <w:rsid w:val="006C375B"/>
    <w:rsid w:val="006C377A"/>
    <w:rsid w:val="006C3EEA"/>
    <w:rsid w:val="006C3F40"/>
    <w:rsid w:val="006C3F6E"/>
    <w:rsid w:val="006C42E1"/>
    <w:rsid w:val="006C44D3"/>
    <w:rsid w:val="006C45C1"/>
    <w:rsid w:val="006C4B0F"/>
    <w:rsid w:val="006C4B11"/>
    <w:rsid w:val="006C4BA2"/>
    <w:rsid w:val="006C4D69"/>
    <w:rsid w:val="006C4F71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90C"/>
    <w:rsid w:val="006C6E92"/>
    <w:rsid w:val="006C74C4"/>
    <w:rsid w:val="006C75C9"/>
    <w:rsid w:val="006D0233"/>
    <w:rsid w:val="006D03CD"/>
    <w:rsid w:val="006D099C"/>
    <w:rsid w:val="006D0A70"/>
    <w:rsid w:val="006D0AD9"/>
    <w:rsid w:val="006D0DED"/>
    <w:rsid w:val="006D0E17"/>
    <w:rsid w:val="006D164F"/>
    <w:rsid w:val="006D19ED"/>
    <w:rsid w:val="006D1A23"/>
    <w:rsid w:val="006D1B2E"/>
    <w:rsid w:val="006D1BCC"/>
    <w:rsid w:val="006D1CF3"/>
    <w:rsid w:val="006D1DEC"/>
    <w:rsid w:val="006D1F1A"/>
    <w:rsid w:val="006D1F58"/>
    <w:rsid w:val="006D21FF"/>
    <w:rsid w:val="006D2357"/>
    <w:rsid w:val="006D2440"/>
    <w:rsid w:val="006D2567"/>
    <w:rsid w:val="006D2627"/>
    <w:rsid w:val="006D31AF"/>
    <w:rsid w:val="006D31DD"/>
    <w:rsid w:val="006D4222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6E0D"/>
    <w:rsid w:val="006D6FD3"/>
    <w:rsid w:val="006D7598"/>
    <w:rsid w:val="006D7875"/>
    <w:rsid w:val="006D7B93"/>
    <w:rsid w:val="006D7DAD"/>
    <w:rsid w:val="006E02A1"/>
    <w:rsid w:val="006E0AB3"/>
    <w:rsid w:val="006E0AD8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7D3"/>
    <w:rsid w:val="006E3A2A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7AF"/>
    <w:rsid w:val="006E63EA"/>
    <w:rsid w:val="006E65D4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3D"/>
    <w:rsid w:val="006E78B5"/>
    <w:rsid w:val="006E792F"/>
    <w:rsid w:val="006E7969"/>
    <w:rsid w:val="006E7CE5"/>
    <w:rsid w:val="006E7E49"/>
    <w:rsid w:val="006E7F71"/>
    <w:rsid w:val="006F04C6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8A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275"/>
    <w:rsid w:val="006F746D"/>
    <w:rsid w:val="006F7A92"/>
    <w:rsid w:val="006F7C53"/>
    <w:rsid w:val="006F7E42"/>
    <w:rsid w:val="00700042"/>
    <w:rsid w:val="0070023A"/>
    <w:rsid w:val="00700A06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341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B0B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C38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6A4"/>
    <w:rsid w:val="00712A0F"/>
    <w:rsid w:val="00712FDB"/>
    <w:rsid w:val="0071374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DCB"/>
    <w:rsid w:val="00715ED8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17C00"/>
    <w:rsid w:val="00720759"/>
    <w:rsid w:val="00720BD4"/>
    <w:rsid w:val="00720E1E"/>
    <w:rsid w:val="00720EA9"/>
    <w:rsid w:val="007210C2"/>
    <w:rsid w:val="00721147"/>
    <w:rsid w:val="0072130B"/>
    <w:rsid w:val="0072149B"/>
    <w:rsid w:val="007215A9"/>
    <w:rsid w:val="007218A9"/>
    <w:rsid w:val="0072190B"/>
    <w:rsid w:val="007219ED"/>
    <w:rsid w:val="00721E1D"/>
    <w:rsid w:val="007221F1"/>
    <w:rsid w:val="00722B05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6BF"/>
    <w:rsid w:val="00725068"/>
    <w:rsid w:val="007250C0"/>
    <w:rsid w:val="007254A9"/>
    <w:rsid w:val="007254B1"/>
    <w:rsid w:val="00725605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16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321"/>
    <w:rsid w:val="0073264C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7BE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4055"/>
    <w:rsid w:val="00744FB1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0B92"/>
    <w:rsid w:val="007515C8"/>
    <w:rsid w:val="007515FA"/>
    <w:rsid w:val="00751734"/>
    <w:rsid w:val="007517D1"/>
    <w:rsid w:val="00751D39"/>
    <w:rsid w:val="00751F76"/>
    <w:rsid w:val="00752497"/>
    <w:rsid w:val="00752839"/>
    <w:rsid w:val="0075288B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5F73"/>
    <w:rsid w:val="00756014"/>
    <w:rsid w:val="0075639D"/>
    <w:rsid w:val="007564B4"/>
    <w:rsid w:val="007565E2"/>
    <w:rsid w:val="00756A63"/>
    <w:rsid w:val="007570A3"/>
    <w:rsid w:val="007572E9"/>
    <w:rsid w:val="00757495"/>
    <w:rsid w:val="00757592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AB4"/>
    <w:rsid w:val="00763D32"/>
    <w:rsid w:val="00764140"/>
    <w:rsid w:val="00764340"/>
    <w:rsid w:val="0076442F"/>
    <w:rsid w:val="00764832"/>
    <w:rsid w:val="00764DAE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62F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3EFC"/>
    <w:rsid w:val="007743A1"/>
    <w:rsid w:val="007744EF"/>
    <w:rsid w:val="00774836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6F75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4D3"/>
    <w:rsid w:val="007837BE"/>
    <w:rsid w:val="0078380D"/>
    <w:rsid w:val="00783BB5"/>
    <w:rsid w:val="007842FE"/>
    <w:rsid w:val="00784702"/>
    <w:rsid w:val="007848B8"/>
    <w:rsid w:val="00784C31"/>
    <w:rsid w:val="00784D62"/>
    <w:rsid w:val="00784E6D"/>
    <w:rsid w:val="00784EA1"/>
    <w:rsid w:val="00784FC2"/>
    <w:rsid w:val="00784FC7"/>
    <w:rsid w:val="0078581F"/>
    <w:rsid w:val="007861D1"/>
    <w:rsid w:val="00786272"/>
    <w:rsid w:val="007864B2"/>
    <w:rsid w:val="00786620"/>
    <w:rsid w:val="007868B7"/>
    <w:rsid w:val="007868E3"/>
    <w:rsid w:val="00786BC0"/>
    <w:rsid w:val="0078756D"/>
    <w:rsid w:val="00787736"/>
    <w:rsid w:val="007878F1"/>
    <w:rsid w:val="00787977"/>
    <w:rsid w:val="00787A55"/>
    <w:rsid w:val="00787C04"/>
    <w:rsid w:val="00787FF1"/>
    <w:rsid w:val="0079051B"/>
    <w:rsid w:val="00790E21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7AD"/>
    <w:rsid w:val="007939C7"/>
    <w:rsid w:val="00793F70"/>
    <w:rsid w:val="007947FB"/>
    <w:rsid w:val="00794ADD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E8D"/>
    <w:rsid w:val="00796F91"/>
    <w:rsid w:val="007971AC"/>
    <w:rsid w:val="00797890"/>
    <w:rsid w:val="00797DAA"/>
    <w:rsid w:val="00797DDD"/>
    <w:rsid w:val="00797E01"/>
    <w:rsid w:val="00797FCF"/>
    <w:rsid w:val="007A037E"/>
    <w:rsid w:val="007A0616"/>
    <w:rsid w:val="007A0AC7"/>
    <w:rsid w:val="007A0B12"/>
    <w:rsid w:val="007A0DAC"/>
    <w:rsid w:val="007A0F46"/>
    <w:rsid w:val="007A0F6B"/>
    <w:rsid w:val="007A1189"/>
    <w:rsid w:val="007A1191"/>
    <w:rsid w:val="007A15BA"/>
    <w:rsid w:val="007A166E"/>
    <w:rsid w:val="007A1B63"/>
    <w:rsid w:val="007A2579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0F68"/>
    <w:rsid w:val="007B1061"/>
    <w:rsid w:val="007B11D2"/>
    <w:rsid w:val="007B14A8"/>
    <w:rsid w:val="007B1C2D"/>
    <w:rsid w:val="007B1D54"/>
    <w:rsid w:val="007B1F9A"/>
    <w:rsid w:val="007B21A9"/>
    <w:rsid w:val="007B2638"/>
    <w:rsid w:val="007B314C"/>
    <w:rsid w:val="007B322B"/>
    <w:rsid w:val="007B3476"/>
    <w:rsid w:val="007B3819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19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16B"/>
    <w:rsid w:val="007C232F"/>
    <w:rsid w:val="007C286E"/>
    <w:rsid w:val="007C2A39"/>
    <w:rsid w:val="007C2BCA"/>
    <w:rsid w:val="007C31E1"/>
    <w:rsid w:val="007C3CFA"/>
    <w:rsid w:val="007C3D88"/>
    <w:rsid w:val="007C3EA6"/>
    <w:rsid w:val="007C3F14"/>
    <w:rsid w:val="007C45C1"/>
    <w:rsid w:val="007C45E7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9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7AC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634"/>
    <w:rsid w:val="007D5AB1"/>
    <w:rsid w:val="007D6115"/>
    <w:rsid w:val="007D6310"/>
    <w:rsid w:val="007D647B"/>
    <w:rsid w:val="007D64A8"/>
    <w:rsid w:val="007D673F"/>
    <w:rsid w:val="007D68F4"/>
    <w:rsid w:val="007D6C0A"/>
    <w:rsid w:val="007D6C84"/>
    <w:rsid w:val="007D6CE5"/>
    <w:rsid w:val="007D6D22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347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45"/>
    <w:rsid w:val="007E5FFD"/>
    <w:rsid w:val="007E64DA"/>
    <w:rsid w:val="007E666B"/>
    <w:rsid w:val="007E6735"/>
    <w:rsid w:val="007E67F4"/>
    <w:rsid w:val="007E69C6"/>
    <w:rsid w:val="007E6EF1"/>
    <w:rsid w:val="007E7084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CFC"/>
    <w:rsid w:val="007F5D4A"/>
    <w:rsid w:val="007F5D7A"/>
    <w:rsid w:val="007F62F7"/>
    <w:rsid w:val="007F6562"/>
    <w:rsid w:val="007F65F2"/>
    <w:rsid w:val="007F6BB0"/>
    <w:rsid w:val="007F6C1B"/>
    <w:rsid w:val="007F6E04"/>
    <w:rsid w:val="007F70D6"/>
    <w:rsid w:val="007F74C8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42C"/>
    <w:rsid w:val="00801703"/>
    <w:rsid w:val="0080179D"/>
    <w:rsid w:val="00801813"/>
    <w:rsid w:val="00801838"/>
    <w:rsid w:val="00801E41"/>
    <w:rsid w:val="00801E8E"/>
    <w:rsid w:val="00801FBC"/>
    <w:rsid w:val="00802180"/>
    <w:rsid w:val="00802410"/>
    <w:rsid w:val="008027A4"/>
    <w:rsid w:val="00802841"/>
    <w:rsid w:val="00803547"/>
    <w:rsid w:val="00803A19"/>
    <w:rsid w:val="00803D59"/>
    <w:rsid w:val="00803E2E"/>
    <w:rsid w:val="00803FAA"/>
    <w:rsid w:val="008041E1"/>
    <w:rsid w:val="00804867"/>
    <w:rsid w:val="0080487F"/>
    <w:rsid w:val="00804A1D"/>
    <w:rsid w:val="00804B2F"/>
    <w:rsid w:val="0080623D"/>
    <w:rsid w:val="008062EE"/>
    <w:rsid w:val="0080638C"/>
    <w:rsid w:val="00806979"/>
    <w:rsid w:val="0080699F"/>
    <w:rsid w:val="00806BBA"/>
    <w:rsid w:val="00806D29"/>
    <w:rsid w:val="0080729C"/>
    <w:rsid w:val="008074FF"/>
    <w:rsid w:val="00807540"/>
    <w:rsid w:val="0080770D"/>
    <w:rsid w:val="008078EA"/>
    <w:rsid w:val="00807D14"/>
    <w:rsid w:val="00807D28"/>
    <w:rsid w:val="00807D5E"/>
    <w:rsid w:val="00807E1B"/>
    <w:rsid w:val="0081012C"/>
    <w:rsid w:val="00810317"/>
    <w:rsid w:val="00810729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D75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329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6E99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5B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1C0A"/>
    <w:rsid w:val="00832142"/>
    <w:rsid w:val="00832C18"/>
    <w:rsid w:val="00832CAF"/>
    <w:rsid w:val="00832F2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B6A"/>
    <w:rsid w:val="008401C3"/>
    <w:rsid w:val="008403BA"/>
    <w:rsid w:val="008404D7"/>
    <w:rsid w:val="00840631"/>
    <w:rsid w:val="00840634"/>
    <w:rsid w:val="00840A68"/>
    <w:rsid w:val="00840A83"/>
    <w:rsid w:val="00840D46"/>
    <w:rsid w:val="00841294"/>
    <w:rsid w:val="008412EA"/>
    <w:rsid w:val="008412EB"/>
    <w:rsid w:val="00841573"/>
    <w:rsid w:val="0084159F"/>
    <w:rsid w:val="008419A1"/>
    <w:rsid w:val="00841EB3"/>
    <w:rsid w:val="00842061"/>
    <w:rsid w:val="008422FA"/>
    <w:rsid w:val="00842D32"/>
    <w:rsid w:val="00842DB7"/>
    <w:rsid w:val="008430CD"/>
    <w:rsid w:val="00843149"/>
    <w:rsid w:val="00843388"/>
    <w:rsid w:val="0084351C"/>
    <w:rsid w:val="00843613"/>
    <w:rsid w:val="008436D3"/>
    <w:rsid w:val="0084387F"/>
    <w:rsid w:val="00843942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BD5"/>
    <w:rsid w:val="00846CE8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76E"/>
    <w:rsid w:val="008519A8"/>
    <w:rsid w:val="00851B22"/>
    <w:rsid w:val="008521C5"/>
    <w:rsid w:val="00852338"/>
    <w:rsid w:val="00852B87"/>
    <w:rsid w:val="00852C6E"/>
    <w:rsid w:val="00852D6F"/>
    <w:rsid w:val="00852F3B"/>
    <w:rsid w:val="00853114"/>
    <w:rsid w:val="00853506"/>
    <w:rsid w:val="00853657"/>
    <w:rsid w:val="00853B2A"/>
    <w:rsid w:val="00853C45"/>
    <w:rsid w:val="00853C6A"/>
    <w:rsid w:val="00853F7C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6E0"/>
    <w:rsid w:val="00855A3E"/>
    <w:rsid w:val="00856301"/>
    <w:rsid w:val="00856562"/>
    <w:rsid w:val="008566E7"/>
    <w:rsid w:val="008569DF"/>
    <w:rsid w:val="00856ACF"/>
    <w:rsid w:val="00856DCD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07B6"/>
    <w:rsid w:val="008611E2"/>
    <w:rsid w:val="00861651"/>
    <w:rsid w:val="00861B41"/>
    <w:rsid w:val="00861CC6"/>
    <w:rsid w:val="00861D65"/>
    <w:rsid w:val="00861DA1"/>
    <w:rsid w:val="00861EDC"/>
    <w:rsid w:val="008620C2"/>
    <w:rsid w:val="00862173"/>
    <w:rsid w:val="00862246"/>
    <w:rsid w:val="0086226B"/>
    <w:rsid w:val="00862290"/>
    <w:rsid w:val="008626B0"/>
    <w:rsid w:val="00862988"/>
    <w:rsid w:val="0086346B"/>
    <w:rsid w:val="00863479"/>
    <w:rsid w:val="00863AA0"/>
    <w:rsid w:val="008640B9"/>
    <w:rsid w:val="008647F9"/>
    <w:rsid w:val="00864819"/>
    <w:rsid w:val="00864A9F"/>
    <w:rsid w:val="00864E82"/>
    <w:rsid w:val="008650AB"/>
    <w:rsid w:val="00865696"/>
    <w:rsid w:val="00865D4C"/>
    <w:rsid w:val="00865DE1"/>
    <w:rsid w:val="00866097"/>
    <w:rsid w:val="00866453"/>
    <w:rsid w:val="00866781"/>
    <w:rsid w:val="00866AD8"/>
    <w:rsid w:val="00867F66"/>
    <w:rsid w:val="00870018"/>
    <w:rsid w:val="008703C4"/>
    <w:rsid w:val="008703F9"/>
    <w:rsid w:val="00870454"/>
    <w:rsid w:val="008705EC"/>
    <w:rsid w:val="00870793"/>
    <w:rsid w:val="00870A1C"/>
    <w:rsid w:val="00870A3E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1EE9"/>
    <w:rsid w:val="0087229F"/>
    <w:rsid w:val="008722B0"/>
    <w:rsid w:val="0087250F"/>
    <w:rsid w:val="008725AD"/>
    <w:rsid w:val="008726A0"/>
    <w:rsid w:val="00872AE1"/>
    <w:rsid w:val="0087333E"/>
    <w:rsid w:val="00873422"/>
    <w:rsid w:val="008734E7"/>
    <w:rsid w:val="00873BB6"/>
    <w:rsid w:val="00873BF0"/>
    <w:rsid w:val="00873F5D"/>
    <w:rsid w:val="00874C81"/>
    <w:rsid w:val="00874D5F"/>
    <w:rsid w:val="00874E33"/>
    <w:rsid w:val="00874F9B"/>
    <w:rsid w:val="00874FAC"/>
    <w:rsid w:val="0087504C"/>
    <w:rsid w:val="00875632"/>
    <w:rsid w:val="008756F6"/>
    <w:rsid w:val="00875905"/>
    <w:rsid w:val="00875908"/>
    <w:rsid w:val="00875980"/>
    <w:rsid w:val="0087598A"/>
    <w:rsid w:val="00875C59"/>
    <w:rsid w:val="00875E7F"/>
    <w:rsid w:val="00875F79"/>
    <w:rsid w:val="00875FBD"/>
    <w:rsid w:val="00876321"/>
    <w:rsid w:val="008766D0"/>
    <w:rsid w:val="00876AC7"/>
    <w:rsid w:val="00876CD0"/>
    <w:rsid w:val="00877041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573"/>
    <w:rsid w:val="00880B3D"/>
    <w:rsid w:val="00880D84"/>
    <w:rsid w:val="00880F69"/>
    <w:rsid w:val="008810DF"/>
    <w:rsid w:val="008810FA"/>
    <w:rsid w:val="0088112C"/>
    <w:rsid w:val="008811C1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B00"/>
    <w:rsid w:val="00883D18"/>
    <w:rsid w:val="00883ED6"/>
    <w:rsid w:val="00883F46"/>
    <w:rsid w:val="00883F8F"/>
    <w:rsid w:val="00884255"/>
    <w:rsid w:val="0088425B"/>
    <w:rsid w:val="0088441C"/>
    <w:rsid w:val="00884B7A"/>
    <w:rsid w:val="00884CAF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DAE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19D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73C"/>
    <w:rsid w:val="00896A6F"/>
    <w:rsid w:val="00896D10"/>
    <w:rsid w:val="00896DF5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682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4F3"/>
    <w:rsid w:val="008A457F"/>
    <w:rsid w:val="008A4827"/>
    <w:rsid w:val="008A53C3"/>
    <w:rsid w:val="008A5784"/>
    <w:rsid w:val="008A5953"/>
    <w:rsid w:val="008A59E9"/>
    <w:rsid w:val="008A631F"/>
    <w:rsid w:val="008A668F"/>
    <w:rsid w:val="008A6AE0"/>
    <w:rsid w:val="008A7285"/>
    <w:rsid w:val="008A72A4"/>
    <w:rsid w:val="008A73B3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82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5BD5"/>
    <w:rsid w:val="008B60E9"/>
    <w:rsid w:val="008B60ED"/>
    <w:rsid w:val="008B644A"/>
    <w:rsid w:val="008B66D1"/>
    <w:rsid w:val="008B68DD"/>
    <w:rsid w:val="008B6904"/>
    <w:rsid w:val="008B6E5C"/>
    <w:rsid w:val="008B7394"/>
    <w:rsid w:val="008B766A"/>
    <w:rsid w:val="008B7919"/>
    <w:rsid w:val="008B7A0E"/>
    <w:rsid w:val="008C04BA"/>
    <w:rsid w:val="008C0FB9"/>
    <w:rsid w:val="008C2426"/>
    <w:rsid w:val="008C2453"/>
    <w:rsid w:val="008C26B4"/>
    <w:rsid w:val="008C28BA"/>
    <w:rsid w:val="008C3240"/>
    <w:rsid w:val="008C3519"/>
    <w:rsid w:val="008C359E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31E"/>
    <w:rsid w:val="008C74CC"/>
    <w:rsid w:val="008C7763"/>
    <w:rsid w:val="008C7F77"/>
    <w:rsid w:val="008D008C"/>
    <w:rsid w:val="008D02CB"/>
    <w:rsid w:val="008D0459"/>
    <w:rsid w:val="008D05D2"/>
    <w:rsid w:val="008D0A9C"/>
    <w:rsid w:val="008D0B9F"/>
    <w:rsid w:val="008D0E72"/>
    <w:rsid w:val="008D0F62"/>
    <w:rsid w:val="008D13DC"/>
    <w:rsid w:val="008D149D"/>
    <w:rsid w:val="008D1E23"/>
    <w:rsid w:val="008D20F8"/>
    <w:rsid w:val="008D2461"/>
    <w:rsid w:val="008D2773"/>
    <w:rsid w:val="008D27B6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4DD6"/>
    <w:rsid w:val="008D508F"/>
    <w:rsid w:val="008D538D"/>
    <w:rsid w:val="008D57C6"/>
    <w:rsid w:val="008D592F"/>
    <w:rsid w:val="008D5F10"/>
    <w:rsid w:val="008D5FCD"/>
    <w:rsid w:val="008D6519"/>
    <w:rsid w:val="008D6684"/>
    <w:rsid w:val="008D6733"/>
    <w:rsid w:val="008D6A69"/>
    <w:rsid w:val="008D6F90"/>
    <w:rsid w:val="008D72A4"/>
    <w:rsid w:val="008D731A"/>
    <w:rsid w:val="008D7378"/>
    <w:rsid w:val="008D73C0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9AE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7A"/>
    <w:rsid w:val="008F6188"/>
    <w:rsid w:val="008F6649"/>
    <w:rsid w:val="008F6CD0"/>
    <w:rsid w:val="008F6CD1"/>
    <w:rsid w:val="008F7BD6"/>
    <w:rsid w:val="008F7CC3"/>
    <w:rsid w:val="008F7CEF"/>
    <w:rsid w:val="009000FD"/>
    <w:rsid w:val="00900834"/>
    <w:rsid w:val="00900DDE"/>
    <w:rsid w:val="00900DF1"/>
    <w:rsid w:val="0090108C"/>
    <w:rsid w:val="00901419"/>
    <w:rsid w:val="0090173C"/>
    <w:rsid w:val="00901845"/>
    <w:rsid w:val="009018D3"/>
    <w:rsid w:val="00901926"/>
    <w:rsid w:val="00901A78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32D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29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175D8"/>
    <w:rsid w:val="009200D2"/>
    <w:rsid w:val="00920B31"/>
    <w:rsid w:val="00920D27"/>
    <w:rsid w:val="00920FE4"/>
    <w:rsid w:val="00921140"/>
    <w:rsid w:val="009215E5"/>
    <w:rsid w:val="009216BF"/>
    <w:rsid w:val="009218D2"/>
    <w:rsid w:val="00921A74"/>
    <w:rsid w:val="00921C9F"/>
    <w:rsid w:val="00921ED5"/>
    <w:rsid w:val="00921FA1"/>
    <w:rsid w:val="009223E2"/>
    <w:rsid w:val="009223FC"/>
    <w:rsid w:val="0092251E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412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DEF"/>
    <w:rsid w:val="009355F0"/>
    <w:rsid w:val="0093589D"/>
    <w:rsid w:val="00935B52"/>
    <w:rsid w:val="00935C38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DD2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916"/>
    <w:rsid w:val="00944AF4"/>
    <w:rsid w:val="00944C7C"/>
    <w:rsid w:val="00944D54"/>
    <w:rsid w:val="00944EC4"/>
    <w:rsid w:val="00945337"/>
    <w:rsid w:val="0094541F"/>
    <w:rsid w:val="0094567F"/>
    <w:rsid w:val="009458EF"/>
    <w:rsid w:val="00945B46"/>
    <w:rsid w:val="00945D81"/>
    <w:rsid w:val="00945E49"/>
    <w:rsid w:val="009462D8"/>
    <w:rsid w:val="00946388"/>
    <w:rsid w:val="009468F8"/>
    <w:rsid w:val="009469FE"/>
    <w:rsid w:val="009477BE"/>
    <w:rsid w:val="00947A78"/>
    <w:rsid w:val="009509D7"/>
    <w:rsid w:val="00950B09"/>
    <w:rsid w:val="00950DD1"/>
    <w:rsid w:val="00950E0E"/>
    <w:rsid w:val="00951417"/>
    <w:rsid w:val="0095154C"/>
    <w:rsid w:val="009517A9"/>
    <w:rsid w:val="00951823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9DF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3DFD"/>
    <w:rsid w:val="009640C7"/>
    <w:rsid w:val="009649EA"/>
    <w:rsid w:val="00964DB8"/>
    <w:rsid w:val="00964E3C"/>
    <w:rsid w:val="00964E69"/>
    <w:rsid w:val="0096504D"/>
    <w:rsid w:val="009654F0"/>
    <w:rsid w:val="009659EA"/>
    <w:rsid w:val="009664A1"/>
    <w:rsid w:val="0096691D"/>
    <w:rsid w:val="00966EC4"/>
    <w:rsid w:val="009672BC"/>
    <w:rsid w:val="0096766C"/>
    <w:rsid w:val="00967851"/>
    <w:rsid w:val="00967B67"/>
    <w:rsid w:val="00967D2D"/>
    <w:rsid w:val="00967D7D"/>
    <w:rsid w:val="0097074E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526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DCF"/>
    <w:rsid w:val="00974EBD"/>
    <w:rsid w:val="009750E6"/>
    <w:rsid w:val="009751BA"/>
    <w:rsid w:val="00975859"/>
    <w:rsid w:val="00975C09"/>
    <w:rsid w:val="009761A9"/>
    <w:rsid w:val="00976838"/>
    <w:rsid w:val="00976D7C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4AC4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C4F"/>
    <w:rsid w:val="00987434"/>
    <w:rsid w:val="009876A0"/>
    <w:rsid w:val="009879B5"/>
    <w:rsid w:val="009879F4"/>
    <w:rsid w:val="00987C3D"/>
    <w:rsid w:val="00987CDE"/>
    <w:rsid w:val="00987D5B"/>
    <w:rsid w:val="00990A01"/>
    <w:rsid w:val="00990D3B"/>
    <w:rsid w:val="00990DCC"/>
    <w:rsid w:val="00991609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68"/>
    <w:rsid w:val="00995DCD"/>
    <w:rsid w:val="009962E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849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6EB8"/>
    <w:rsid w:val="009A7036"/>
    <w:rsid w:val="009A7154"/>
    <w:rsid w:val="009A76D3"/>
    <w:rsid w:val="009A78D1"/>
    <w:rsid w:val="009A7B55"/>
    <w:rsid w:val="009B003C"/>
    <w:rsid w:val="009B0097"/>
    <w:rsid w:val="009B0D09"/>
    <w:rsid w:val="009B0D80"/>
    <w:rsid w:val="009B169D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4E4F"/>
    <w:rsid w:val="009B5821"/>
    <w:rsid w:val="009B59B0"/>
    <w:rsid w:val="009B5A7E"/>
    <w:rsid w:val="009B5CF4"/>
    <w:rsid w:val="009B616B"/>
    <w:rsid w:val="009B61D3"/>
    <w:rsid w:val="009B6499"/>
    <w:rsid w:val="009B68AD"/>
    <w:rsid w:val="009B6AFB"/>
    <w:rsid w:val="009B6C13"/>
    <w:rsid w:val="009B6F4A"/>
    <w:rsid w:val="009B75E3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20"/>
    <w:rsid w:val="009C1D4B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7D7"/>
    <w:rsid w:val="009C4E93"/>
    <w:rsid w:val="009C520B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949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27"/>
    <w:rsid w:val="009D4A8E"/>
    <w:rsid w:val="009D4DA3"/>
    <w:rsid w:val="009D51A4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BEA"/>
    <w:rsid w:val="009E2F97"/>
    <w:rsid w:val="009E3235"/>
    <w:rsid w:val="009E3511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E7F32"/>
    <w:rsid w:val="009E7F38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C86"/>
    <w:rsid w:val="009F2297"/>
    <w:rsid w:val="009F2D2A"/>
    <w:rsid w:val="009F2E7E"/>
    <w:rsid w:val="009F3A4B"/>
    <w:rsid w:val="009F3AD3"/>
    <w:rsid w:val="009F3FC9"/>
    <w:rsid w:val="009F41E1"/>
    <w:rsid w:val="009F4217"/>
    <w:rsid w:val="009F4375"/>
    <w:rsid w:val="009F4834"/>
    <w:rsid w:val="009F49CB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810"/>
    <w:rsid w:val="009F68D8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1CD"/>
    <w:rsid w:val="00A002F2"/>
    <w:rsid w:val="00A00519"/>
    <w:rsid w:val="00A00F01"/>
    <w:rsid w:val="00A00F35"/>
    <w:rsid w:val="00A01006"/>
    <w:rsid w:val="00A011C6"/>
    <w:rsid w:val="00A01418"/>
    <w:rsid w:val="00A02183"/>
    <w:rsid w:val="00A0267C"/>
    <w:rsid w:val="00A02B26"/>
    <w:rsid w:val="00A0323C"/>
    <w:rsid w:val="00A03893"/>
    <w:rsid w:val="00A0394B"/>
    <w:rsid w:val="00A040C4"/>
    <w:rsid w:val="00A0430C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CA3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00D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A7A"/>
    <w:rsid w:val="00A17C1A"/>
    <w:rsid w:val="00A17EE0"/>
    <w:rsid w:val="00A20096"/>
    <w:rsid w:val="00A20253"/>
    <w:rsid w:val="00A2049C"/>
    <w:rsid w:val="00A205BF"/>
    <w:rsid w:val="00A20C9F"/>
    <w:rsid w:val="00A20CD5"/>
    <w:rsid w:val="00A2104B"/>
    <w:rsid w:val="00A210E9"/>
    <w:rsid w:val="00A21451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4D93"/>
    <w:rsid w:val="00A25A28"/>
    <w:rsid w:val="00A261E4"/>
    <w:rsid w:val="00A26200"/>
    <w:rsid w:val="00A26337"/>
    <w:rsid w:val="00A26883"/>
    <w:rsid w:val="00A268F3"/>
    <w:rsid w:val="00A26C59"/>
    <w:rsid w:val="00A26D60"/>
    <w:rsid w:val="00A26E54"/>
    <w:rsid w:val="00A26EE0"/>
    <w:rsid w:val="00A27B45"/>
    <w:rsid w:val="00A27E36"/>
    <w:rsid w:val="00A27F7C"/>
    <w:rsid w:val="00A30082"/>
    <w:rsid w:val="00A3027A"/>
    <w:rsid w:val="00A305B3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11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AFA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3C82"/>
    <w:rsid w:val="00A4449D"/>
    <w:rsid w:val="00A44530"/>
    <w:rsid w:val="00A44882"/>
    <w:rsid w:val="00A44AA5"/>
    <w:rsid w:val="00A44E28"/>
    <w:rsid w:val="00A454AC"/>
    <w:rsid w:val="00A4570E"/>
    <w:rsid w:val="00A459CC"/>
    <w:rsid w:val="00A45A3B"/>
    <w:rsid w:val="00A46395"/>
    <w:rsid w:val="00A46A08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0E90"/>
    <w:rsid w:val="00A51133"/>
    <w:rsid w:val="00A511FB"/>
    <w:rsid w:val="00A514EB"/>
    <w:rsid w:val="00A521E0"/>
    <w:rsid w:val="00A52A54"/>
    <w:rsid w:val="00A52AED"/>
    <w:rsid w:val="00A52D1E"/>
    <w:rsid w:val="00A53150"/>
    <w:rsid w:val="00A53552"/>
    <w:rsid w:val="00A53DDA"/>
    <w:rsid w:val="00A53F04"/>
    <w:rsid w:val="00A544BF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ABF"/>
    <w:rsid w:val="00A61F25"/>
    <w:rsid w:val="00A620AA"/>
    <w:rsid w:val="00A62953"/>
    <w:rsid w:val="00A62961"/>
    <w:rsid w:val="00A62D25"/>
    <w:rsid w:val="00A63033"/>
    <w:rsid w:val="00A630F5"/>
    <w:rsid w:val="00A6337B"/>
    <w:rsid w:val="00A6364F"/>
    <w:rsid w:val="00A637E3"/>
    <w:rsid w:val="00A63872"/>
    <w:rsid w:val="00A63A37"/>
    <w:rsid w:val="00A63A89"/>
    <w:rsid w:val="00A63AEF"/>
    <w:rsid w:val="00A64196"/>
    <w:rsid w:val="00A649E5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6F58"/>
    <w:rsid w:val="00A67629"/>
    <w:rsid w:val="00A677A0"/>
    <w:rsid w:val="00A677C1"/>
    <w:rsid w:val="00A67909"/>
    <w:rsid w:val="00A67A8E"/>
    <w:rsid w:val="00A67AC6"/>
    <w:rsid w:val="00A702C2"/>
    <w:rsid w:val="00A704B5"/>
    <w:rsid w:val="00A70A02"/>
    <w:rsid w:val="00A70A35"/>
    <w:rsid w:val="00A70BC4"/>
    <w:rsid w:val="00A7141F"/>
    <w:rsid w:val="00A71705"/>
    <w:rsid w:val="00A71D6B"/>
    <w:rsid w:val="00A72343"/>
    <w:rsid w:val="00A73873"/>
    <w:rsid w:val="00A73A4F"/>
    <w:rsid w:val="00A73B25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702"/>
    <w:rsid w:val="00A83A18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AAF"/>
    <w:rsid w:val="00A85CEF"/>
    <w:rsid w:val="00A85E66"/>
    <w:rsid w:val="00A85FFF"/>
    <w:rsid w:val="00A86485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0B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BFE"/>
    <w:rsid w:val="00A93D01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C98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645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DCA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64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B2"/>
    <w:rsid w:val="00AB0ADE"/>
    <w:rsid w:val="00AB0B71"/>
    <w:rsid w:val="00AB0CA0"/>
    <w:rsid w:val="00AB102D"/>
    <w:rsid w:val="00AB1A33"/>
    <w:rsid w:val="00AB1BBE"/>
    <w:rsid w:val="00AB1BDB"/>
    <w:rsid w:val="00AB1C99"/>
    <w:rsid w:val="00AB1EB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98A"/>
    <w:rsid w:val="00AB7134"/>
    <w:rsid w:val="00AB7428"/>
    <w:rsid w:val="00AB74CC"/>
    <w:rsid w:val="00AB76D5"/>
    <w:rsid w:val="00AB7787"/>
    <w:rsid w:val="00AB78AC"/>
    <w:rsid w:val="00AB7969"/>
    <w:rsid w:val="00AB7E88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3D94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47B"/>
    <w:rsid w:val="00AC6521"/>
    <w:rsid w:val="00AC690A"/>
    <w:rsid w:val="00AC6D0A"/>
    <w:rsid w:val="00AC6F1B"/>
    <w:rsid w:val="00AC7088"/>
    <w:rsid w:val="00AC7949"/>
    <w:rsid w:val="00AC7F6B"/>
    <w:rsid w:val="00AD07A8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9F9"/>
    <w:rsid w:val="00AD3BEC"/>
    <w:rsid w:val="00AD3EC6"/>
    <w:rsid w:val="00AD3FF2"/>
    <w:rsid w:val="00AD423F"/>
    <w:rsid w:val="00AD48F9"/>
    <w:rsid w:val="00AD4B4D"/>
    <w:rsid w:val="00AD4C1E"/>
    <w:rsid w:val="00AD514B"/>
    <w:rsid w:val="00AD58E2"/>
    <w:rsid w:val="00AD5B9B"/>
    <w:rsid w:val="00AD5FEB"/>
    <w:rsid w:val="00AD6201"/>
    <w:rsid w:val="00AD68D5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0EB"/>
    <w:rsid w:val="00AE1208"/>
    <w:rsid w:val="00AE1418"/>
    <w:rsid w:val="00AE14B7"/>
    <w:rsid w:val="00AE18E9"/>
    <w:rsid w:val="00AE1EFD"/>
    <w:rsid w:val="00AE2027"/>
    <w:rsid w:val="00AE2205"/>
    <w:rsid w:val="00AE225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182"/>
    <w:rsid w:val="00AE552C"/>
    <w:rsid w:val="00AE567B"/>
    <w:rsid w:val="00AE56AD"/>
    <w:rsid w:val="00AE5749"/>
    <w:rsid w:val="00AE59D2"/>
    <w:rsid w:val="00AE5E95"/>
    <w:rsid w:val="00AE60E2"/>
    <w:rsid w:val="00AE6433"/>
    <w:rsid w:val="00AE646D"/>
    <w:rsid w:val="00AE6584"/>
    <w:rsid w:val="00AE65AE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7B2"/>
    <w:rsid w:val="00AF28B0"/>
    <w:rsid w:val="00AF2DED"/>
    <w:rsid w:val="00AF300A"/>
    <w:rsid w:val="00AF3C80"/>
    <w:rsid w:val="00AF3C8C"/>
    <w:rsid w:val="00AF3F43"/>
    <w:rsid w:val="00AF4093"/>
    <w:rsid w:val="00AF41FC"/>
    <w:rsid w:val="00AF457C"/>
    <w:rsid w:val="00AF4648"/>
    <w:rsid w:val="00AF4BC1"/>
    <w:rsid w:val="00AF4CC8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2A"/>
    <w:rsid w:val="00B13BE5"/>
    <w:rsid w:val="00B13F1F"/>
    <w:rsid w:val="00B146A7"/>
    <w:rsid w:val="00B147CC"/>
    <w:rsid w:val="00B14C84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097"/>
    <w:rsid w:val="00B215F9"/>
    <w:rsid w:val="00B217E4"/>
    <w:rsid w:val="00B21A49"/>
    <w:rsid w:val="00B21CA7"/>
    <w:rsid w:val="00B21D72"/>
    <w:rsid w:val="00B21D85"/>
    <w:rsid w:val="00B21DF9"/>
    <w:rsid w:val="00B2251A"/>
    <w:rsid w:val="00B2331C"/>
    <w:rsid w:val="00B233A9"/>
    <w:rsid w:val="00B239CC"/>
    <w:rsid w:val="00B23E08"/>
    <w:rsid w:val="00B24799"/>
    <w:rsid w:val="00B247E5"/>
    <w:rsid w:val="00B249D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26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17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C5"/>
    <w:rsid w:val="00B427E4"/>
    <w:rsid w:val="00B42800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6D55"/>
    <w:rsid w:val="00B47036"/>
    <w:rsid w:val="00B4755C"/>
    <w:rsid w:val="00B47784"/>
    <w:rsid w:val="00B4783F"/>
    <w:rsid w:val="00B47CEF"/>
    <w:rsid w:val="00B47E6A"/>
    <w:rsid w:val="00B50445"/>
    <w:rsid w:val="00B504F7"/>
    <w:rsid w:val="00B50525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6EA1"/>
    <w:rsid w:val="00B57861"/>
    <w:rsid w:val="00B60325"/>
    <w:rsid w:val="00B60567"/>
    <w:rsid w:val="00B60605"/>
    <w:rsid w:val="00B607AC"/>
    <w:rsid w:val="00B607B8"/>
    <w:rsid w:val="00B60A5E"/>
    <w:rsid w:val="00B60A87"/>
    <w:rsid w:val="00B60CB6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2EE"/>
    <w:rsid w:val="00B655BD"/>
    <w:rsid w:val="00B657B5"/>
    <w:rsid w:val="00B65C3E"/>
    <w:rsid w:val="00B65D1C"/>
    <w:rsid w:val="00B66118"/>
    <w:rsid w:val="00B664EC"/>
    <w:rsid w:val="00B66758"/>
    <w:rsid w:val="00B66801"/>
    <w:rsid w:val="00B66C83"/>
    <w:rsid w:val="00B66FF7"/>
    <w:rsid w:val="00B675E5"/>
    <w:rsid w:val="00B676D3"/>
    <w:rsid w:val="00B678AA"/>
    <w:rsid w:val="00B6796C"/>
    <w:rsid w:val="00B67B2B"/>
    <w:rsid w:val="00B67CDB"/>
    <w:rsid w:val="00B67D7F"/>
    <w:rsid w:val="00B7001C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C27"/>
    <w:rsid w:val="00B71E26"/>
    <w:rsid w:val="00B72184"/>
    <w:rsid w:val="00B7273B"/>
    <w:rsid w:val="00B727B8"/>
    <w:rsid w:val="00B72A1D"/>
    <w:rsid w:val="00B72F3F"/>
    <w:rsid w:val="00B73259"/>
    <w:rsid w:val="00B73453"/>
    <w:rsid w:val="00B737B7"/>
    <w:rsid w:val="00B737C7"/>
    <w:rsid w:val="00B73B30"/>
    <w:rsid w:val="00B73D32"/>
    <w:rsid w:val="00B74012"/>
    <w:rsid w:val="00B740B0"/>
    <w:rsid w:val="00B741DB"/>
    <w:rsid w:val="00B74570"/>
    <w:rsid w:val="00B74572"/>
    <w:rsid w:val="00B748E1"/>
    <w:rsid w:val="00B74A0D"/>
    <w:rsid w:val="00B74EC0"/>
    <w:rsid w:val="00B7550E"/>
    <w:rsid w:val="00B75667"/>
    <w:rsid w:val="00B758C6"/>
    <w:rsid w:val="00B75D83"/>
    <w:rsid w:val="00B75ED2"/>
    <w:rsid w:val="00B76595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8A8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0F1"/>
    <w:rsid w:val="00B911A5"/>
    <w:rsid w:val="00B91356"/>
    <w:rsid w:val="00B9157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650"/>
    <w:rsid w:val="00B94A60"/>
    <w:rsid w:val="00B94C8A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575"/>
    <w:rsid w:val="00BA3604"/>
    <w:rsid w:val="00BA36B7"/>
    <w:rsid w:val="00BA36D5"/>
    <w:rsid w:val="00BA383A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1A6"/>
    <w:rsid w:val="00BB225D"/>
    <w:rsid w:val="00BB2649"/>
    <w:rsid w:val="00BB283F"/>
    <w:rsid w:val="00BB3189"/>
    <w:rsid w:val="00BB3355"/>
    <w:rsid w:val="00BB365A"/>
    <w:rsid w:val="00BB3F4C"/>
    <w:rsid w:val="00BB3F8F"/>
    <w:rsid w:val="00BB3FE9"/>
    <w:rsid w:val="00BB424D"/>
    <w:rsid w:val="00BB4A42"/>
    <w:rsid w:val="00BB4A79"/>
    <w:rsid w:val="00BB4D0D"/>
    <w:rsid w:val="00BB50E4"/>
    <w:rsid w:val="00BB5321"/>
    <w:rsid w:val="00BB541D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18E"/>
    <w:rsid w:val="00BC26F7"/>
    <w:rsid w:val="00BC2A4D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5ED1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0C"/>
    <w:rsid w:val="00BD0238"/>
    <w:rsid w:val="00BD03B7"/>
    <w:rsid w:val="00BD082C"/>
    <w:rsid w:val="00BD0FC4"/>
    <w:rsid w:val="00BD140B"/>
    <w:rsid w:val="00BD1624"/>
    <w:rsid w:val="00BD1827"/>
    <w:rsid w:val="00BD209E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D1A"/>
    <w:rsid w:val="00BD5FA4"/>
    <w:rsid w:val="00BD6509"/>
    <w:rsid w:val="00BD689C"/>
    <w:rsid w:val="00BD6A22"/>
    <w:rsid w:val="00BD6D88"/>
    <w:rsid w:val="00BD72C8"/>
    <w:rsid w:val="00BD7A82"/>
    <w:rsid w:val="00BD7F9E"/>
    <w:rsid w:val="00BE072F"/>
    <w:rsid w:val="00BE0C16"/>
    <w:rsid w:val="00BE0D60"/>
    <w:rsid w:val="00BE0FCB"/>
    <w:rsid w:val="00BE1382"/>
    <w:rsid w:val="00BE13B8"/>
    <w:rsid w:val="00BE1576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B9C"/>
    <w:rsid w:val="00BE4CE5"/>
    <w:rsid w:val="00BE4ECA"/>
    <w:rsid w:val="00BE5164"/>
    <w:rsid w:val="00BE5519"/>
    <w:rsid w:val="00BE57B1"/>
    <w:rsid w:val="00BE5813"/>
    <w:rsid w:val="00BE5FD6"/>
    <w:rsid w:val="00BE60DC"/>
    <w:rsid w:val="00BE6149"/>
    <w:rsid w:val="00BE65B3"/>
    <w:rsid w:val="00BE689B"/>
    <w:rsid w:val="00BE6985"/>
    <w:rsid w:val="00BE6D82"/>
    <w:rsid w:val="00BE72B2"/>
    <w:rsid w:val="00BE7756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28"/>
    <w:rsid w:val="00BF14F6"/>
    <w:rsid w:val="00BF15DB"/>
    <w:rsid w:val="00BF1A29"/>
    <w:rsid w:val="00BF204A"/>
    <w:rsid w:val="00BF21AD"/>
    <w:rsid w:val="00BF220D"/>
    <w:rsid w:val="00BF2372"/>
    <w:rsid w:val="00BF2817"/>
    <w:rsid w:val="00BF311B"/>
    <w:rsid w:val="00BF31CB"/>
    <w:rsid w:val="00BF3239"/>
    <w:rsid w:val="00BF3268"/>
    <w:rsid w:val="00BF3286"/>
    <w:rsid w:val="00BF3807"/>
    <w:rsid w:val="00BF3883"/>
    <w:rsid w:val="00BF388C"/>
    <w:rsid w:val="00BF3BCB"/>
    <w:rsid w:val="00BF3C10"/>
    <w:rsid w:val="00BF3E35"/>
    <w:rsid w:val="00BF3F94"/>
    <w:rsid w:val="00BF3FFA"/>
    <w:rsid w:val="00BF43E6"/>
    <w:rsid w:val="00BF465F"/>
    <w:rsid w:val="00BF46F1"/>
    <w:rsid w:val="00BF493C"/>
    <w:rsid w:val="00BF4B69"/>
    <w:rsid w:val="00BF56A8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1BD0"/>
    <w:rsid w:val="00C02192"/>
    <w:rsid w:val="00C023FA"/>
    <w:rsid w:val="00C02B71"/>
    <w:rsid w:val="00C02CDE"/>
    <w:rsid w:val="00C0350D"/>
    <w:rsid w:val="00C039B6"/>
    <w:rsid w:val="00C03B7B"/>
    <w:rsid w:val="00C044FD"/>
    <w:rsid w:val="00C04591"/>
    <w:rsid w:val="00C04838"/>
    <w:rsid w:val="00C04B83"/>
    <w:rsid w:val="00C04BC1"/>
    <w:rsid w:val="00C04C08"/>
    <w:rsid w:val="00C057E0"/>
    <w:rsid w:val="00C0585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0D80"/>
    <w:rsid w:val="00C1114F"/>
    <w:rsid w:val="00C11183"/>
    <w:rsid w:val="00C11197"/>
    <w:rsid w:val="00C112CE"/>
    <w:rsid w:val="00C11377"/>
    <w:rsid w:val="00C1190C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27"/>
    <w:rsid w:val="00C1733B"/>
    <w:rsid w:val="00C1741D"/>
    <w:rsid w:val="00C174EC"/>
    <w:rsid w:val="00C17593"/>
    <w:rsid w:val="00C1792D"/>
    <w:rsid w:val="00C17D4D"/>
    <w:rsid w:val="00C17D7E"/>
    <w:rsid w:val="00C17D89"/>
    <w:rsid w:val="00C17E62"/>
    <w:rsid w:val="00C2011C"/>
    <w:rsid w:val="00C202D5"/>
    <w:rsid w:val="00C2068D"/>
    <w:rsid w:val="00C206C4"/>
    <w:rsid w:val="00C206EC"/>
    <w:rsid w:val="00C20829"/>
    <w:rsid w:val="00C20BD7"/>
    <w:rsid w:val="00C20F77"/>
    <w:rsid w:val="00C210D4"/>
    <w:rsid w:val="00C212C6"/>
    <w:rsid w:val="00C21B1D"/>
    <w:rsid w:val="00C21E9D"/>
    <w:rsid w:val="00C21FB0"/>
    <w:rsid w:val="00C222CF"/>
    <w:rsid w:val="00C223DE"/>
    <w:rsid w:val="00C229E0"/>
    <w:rsid w:val="00C232DD"/>
    <w:rsid w:val="00C236CC"/>
    <w:rsid w:val="00C2423A"/>
    <w:rsid w:val="00C243D1"/>
    <w:rsid w:val="00C24CA2"/>
    <w:rsid w:val="00C24EE5"/>
    <w:rsid w:val="00C24F74"/>
    <w:rsid w:val="00C250CF"/>
    <w:rsid w:val="00C25198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30120"/>
    <w:rsid w:val="00C30450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103"/>
    <w:rsid w:val="00C32417"/>
    <w:rsid w:val="00C32A9C"/>
    <w:rsid w:val="00C32BB7"/>
    <w:rsid w:val="00C33373"/>
    <w:rsid w:val="00C33762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357"/>
    <w:rsid w:val="00C354D1"/>
    <w:rsid w:val="00C3566B"/>
    <w:rsid w:val="00C35A42"/>
    <w:rsid w:val="00C35B23"/>
    <w:rsid w:val="00C35C12"/>
    <w:rsid w:val="00C35D4F"/>
    <w:rsid w:val="00C3661D"/>
    <w:rsid w:val="00C36893"/>
    <w:rsid w:val="00C36AE9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057"/>
    <w:rsid w:val="00C413FE"/>
    <w:rsid w:val="00C4142E"/>
    <w:rsid w:val="00C41634"/>
    <w:rsid w:val="00C41C62"/>
    <w:rsid w:val="00C42130"/>
    <w:rsid w:val="00C4214B"/>
    <w:rsid w:val="00C42784"/>
    <w:rsid w:val="00C429E1"/>
    <w:rsid w:val="00C434EB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79A"/>
    <w:rsid w:val="00C45A9C"/>
    <w:rsid w:val="00C45B3D"/>
    <w:rsid w:val="00C45F24"/>
    <w:rsid w:val="00C466A6"/>
    <w:rsid w:val="00C466F1"/>
    <w:rsid w:val="00C46B53"/>
    <w:rsid w:val="00C470AA"/>
    <w:rsid w:val="00C472D0"/>
    <w:rsid w:val="00C4740A"/>
    <w:rsid w:val="00C47490"/>
    <w:rsid w:val="00C47838"/>
    <w:rsid w:val="00C47AE8"/>
    <w:rsid w:val="00C47B28"/>
    <w:rsid w:val="00C47FC9"/>
    <w:rsid w:val="00C508B7"/>
    <w:rsid w:val="00C51D11"/>
    <w:rsid w:val="00C5212B"/>
    <w:rsid w:val="00C523B3"/>
    <w:rsid w:val="00C5257E"/>
    <w:rsid w:val="00C52A41"/>
    <w:rsid w:val="00C52A73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A70"/>
    <w:rsid w:val="00C62BE7"/>
    <w:rsid w:val="00C62C31"/>
    <w:rsid w:val="00C62FB5"/>
    <w:rsid w:val="00C6316F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0E9"/>
    <w:rsid w:val="00C67231"/>
    <w:rsid w:val="00C7029E"/>
    <w:rsid w:val="00C7040D"/>
    <w:rsid w:val="00C7062A"/>
    <w:rsid w:val="00C70B8C"/>
    <w:rsid w:val="00C71468"/>
    <w:rsid w:val="00C71C12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1"/>
    <w:rsid w:val="00C74157"/>
    <w:rsid w:val="00C7448E"/>
    <w:rsid w:val="00C748E2"/>
    <w:rsid w:val="00C74BA7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31D"/>
    <w:rsid w:val="00C77738"/>
    <w:rsid w:val="00C777D3"/>
    <w:rsid w:val="00C77989"/>
    <w:rsid w:val="00C7799E"/>
    <w:rsid w:val="00C77C3B"/>
    <w:rsid w:val="00C77C55"/>
    <w:rsid w:val="00C77DF7"/>
    <w:rsid w:val="00C80152"/>
    <w:rsid w:val="00C801F5"/>
    <w:rsid w:val="00C80547"/>
    <w:rsid w:val="00C80C97"/>
    <w:rsid w:val="00C80D44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3DA8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5AA"/>
    <w:rsid w:val="00C91707"/>
    <w:rsid w:val="00C9197C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925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C64"/>
    <w:rsid w:val="00C97E38"/>
    <w:rsid w:val="00C97F01"/>
    <w:rsid w:val="00CA0151"/>
    <w:rsid w:val="00CA09AA"/>
    <w:rsid w:val="00CA0BAF"/>
    <w:rsid w:val="00CA0EAB"/>
    <w:rsid w:val="00CA114D"/>
    <w:rsid w:val="00CA1225"/>
    <w:rsid w:val="00CA12E1"/>
    <w:rsid w:val="00CA1364"/>
    <w:rsid w:val="00CA18D2"/>
    <w:rsid w:val="00CA2124"/>
    <w:rsid w:val="00CA286C"/>
    <w:rsid w:val="00CA2919"/>
    <w:rsid w:val="00CA2C56"/>
    <w:rsid w:val="00CA3072"/>
    <w:rsid w:val="00CA31B3"/>
    <w:rsid w:val="00CA34F5"/>
    <w:rsid w:val="00CA39E8"/>
    <w:rsid w:val="00CA3CF5"/>
    <w:rsid w:val="00CA4A3F"/>
    <w:rsid w:val="00CA4C14"/>
    <w:rsid w:val="00CA4CE9"/>
    <w:rsid w:val="00CA4DC3"/>
    <w:rsid w:val="00CA4F22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18"/>
    <w:rsid w:val="00CB1467"/>
    <w:rsid w:val="00CB16B2"/>
    <w:rsid w:val="00CB1D87"/>
    <w:rsid w:val="00CB1D94"/>
    <w:rsid w:val="00CB1F2A"/>
    <w:rsid w:val="00CB1F35"/>
    <w:rsid w:val="00CB208D"/>
    <w:rsid w:val="00CB2836"/>
    <w:rsid w:val="00CB2F26"/>
    <w:rsid w:val="00CB3460"/>
    <w:rsid w:val="00CB3886"/>
    <w:rsid w:val="00CB3B35"/>
    <w:rsid w:val="00CB475A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54"/>
    <w:rsid w:val="00CB68B3"/>
    <w:rsid w:val="00CB6F9E"/>
    <w:rsid w:val="00CB7134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661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D43"/>
    <w:rsid w:val="00CD309B"/>
    <w:rsid w:val="00CD3122"/>
    <w:rsid w:val="00CD325D"/>
    <w:rsid w:val="00CD3D0C"/>
    <w:rsid w:val="00CD3E10"/>
    <w:rsid w:val="00CD3F09"/>
    <w:rsid w:val="00CD3FAF"/>
    <w:rsid w:val="00CD492B"/>
    <w:rsid w:val="00CD4E39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EC2"/>
    <w:rsid w:val="00CE3257"/>
    <w:rsid w:val="00CE367C"/>
    <w:rsid w:val="00CE399D"/>
    <w:rsid w:val="00CE4246"/>
    <w:rsid w:val="00CE436D"/>
    <w:rsid w:val="00CE43D3"/>
    <w:rsid w:val="00CE5086"/>
    <w:rsid w:val="00CE5112"/>
    <w:rsid w:val="00CE5360"/>
    <w:rsid w:val="00CE549C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A83"/>
    <w:rsid w:val="00CE7EC0"/>
    <w:rsid w:val="00CF02AC"/>
    <w:rsid w:val="00CF057C"/>
    <w:rsid w:val="00CF06E6"/>
    <w:rsid w:val="00CF0DE8"/>
    <w:rsid w:val="00CF0E93"/>
    <w:rsid w:val="00CF17E6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051"/>
    <w:rsid w:val="00CF46E1"/>
    <w:rsid w:val="00CF50A9"/>
    <w:rsid w:val="00CF51CE"/>
    <w:rsid w:val="00CF5AF9"/>
    <w:rsid w:val="00CF5F1C"/>
    <w:rsid w:val="00CF61A3"/>
    <w:rsid w:val="00CF66DE"/>
    <w:rsid w:val="00CF6848"/>
    <w:rsid w:val="00CF6AF3"/>
    <w:rsid w:val="00CF6C23"/>
    <w:rsid w:val="00CF6C9A"/>
    <w:rsid w:val="00CF6E2E"/>
    <w:rsid w:val="00CF6F64"/>
    <w:rsid w:val="00CF7B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CC9"/>
    <w:rsid w:val="00D05FD4"/>
    <w:rsid w:val="00D06088"/>
    <w:rsid w:val="00D0675C"/>
    <w:rsid w:val="00D06800"/>
    <w:rsid w:val="00D06B22"/>
    <w:rsid w:val="00D06CDD"/>
    <w:rsid w:val="00D06DED"/>
    <w:rsid w:val="00D0735B"/>
    <w:rsid w:val="00D075B2"/>
    <w:rsid w:val="00D078A9"/>
    <w:rsid w:val="00D078C9"/>
    <w:rsid w:val="00D07DCA"/>
    <w:rsid w:val="00D10354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D23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FE9"/>
    <w:rsid w:val="00D234FA"/>
    <w:rsid w:val="00D23556"/>
    <w:rsid w:val="00D2390D"/>
    <w:rsid w:val="00D23B89"/>
    <w:rsid w:val="00D23CE2"/>
    <w:rsid w:val="00D23EAA"/>
    <w:rsid w:val="00D24A73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B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B8A"/>
    <w:rsid w:val="00D36C0D"/>
    <w:rsid w:val="00D36C8E"/>
    <w:rsid w:val="00D36C97"/>
    <w:rsid w:val="00D36EEC"/>
    <w:rsid w:val="00D370D6"/>
    <w:rsid w:val="00D37C2D"/>
    <w:rsid w:val="00D4002D"/>
    <w:rsid w:val="00D400F9"/>
    <w:rsid w:val="00D404CE"/>
    <w:rsid w:val="00D408EA"/>
    <w:rsid w:val="00D40BE3"/>
    <w:rsid w:val="00D40E25"/>
    <w:rsid w:val="00D40E78"/>
    <w:rsid w:val="00D40F15"/>
    <w:rsid w:val="00D41009"/>
    <w:rsid w:val="00D41901"/>
    <w:rsid w:val="00D41CD0"/>
    <w:rsid w:val="00D41F2A"/>
    <w:rsid w:val="00D421D9"/>
    <w:rsid w:val="00D422E4"/>
    <w:rsid w:val="00D429DA"/>
    <w:rsid w:val="00D42B71"/>
    <w:rsid w:val="00D42D7E"/>
    <w:rsid w:val="00D4357D"/>
    <w:rsid w:val="00D435FC"/>
    <w:rsid w:val="00D4370A"/>
    <w:rsid w:val="00D43888"/>
    <w:rsid w:val="00D43946"/>
    <w:rsid w:val="00D43AF2"/>
    <w:rsid w:val="00D43E0A"/>
    <w:rsid w:val="00D43EF4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55"/>
    <w:rsid w:val="00D503CF"/>
    <w:rsid w:val="00D5044A"/>
    <w:rsid w:val="00D509A1"/>
    <w:rsid w:val="00D50AF0"/>
    <w:rsid w:val="00D50F47"/>
    <w:rsid w:val="00D50F95"/>
    <w:rsid w:val="00D5102A"/>
    <w:rsid w:val="00D51053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4D0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5DA"/>
    <w:rsid w:val="00D61B4E"/>
    <w:rsid w:val="00D62243"/>
    <w:rsid w:val="00D622BE"/>
    <w:rsid w:val="00D624A5"/>
    <w:rsid w:val="00D626BF"/>
    <w:rsid w:val="00D6278F"/>
    <w:rsid w:val="00D62949"/>
    <w:rsid w:val="00D62C0F"/>
    <w:rsid w:val="00D62DEC"/>
    <w:rsid w:val="00D62E52"/>
    <w:rsid w:val="00D6394E"/>
    <w:rsid w:val="00D63BAD"/>
    <w:rsid w:val="00D63C5F"/>
    <w:rsid w:val="00D6410E"/>
    <w:rsid w:val="00D6433E"/>
    <w:rsid w:val="00D64346"/>
    <w:rsid w:val="00D64381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C25"/>
    <w:rsid w:val="00D65ECB"/>
    <w:rsid w:val="00D66022"/>
    <w:rsid w:val="00D66065"/>
    <w:rsid w:val="00D662E2"/>
    <w:rsid w:val="00D6675B"/>
    <w:rsid w:val="00D66DAA"/>
    <w:rsid w:val="00D671E9"/>
    <w:rsid w:val="00D7010A"/>
    <w:rsid w:val="00D70308"/>
    <w:rsid w:val="00D7040B"/>
    <w:rsid w:val="00D70572"/>
    <w:rsid w:val="00D70815"/>
    <w:rsid w:val="00D70F5E"/>
    <w:rsid w:val="00D70F87"/>
    <w:rsid w:val="00D7123A"/>
    <w:rsid w:val="00D71B06"/>
    <w:rsid w:val="00D71F20"/>
    <w:rsid w:val="00D72355"/>
    <w:rsid w:val="00D73347"/>
    <w:rsid w:val="00D738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D46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955"/>
    <w:rsid w:val="00D819E5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4268"/>
    <w:rsid w:val="00D84516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6F5A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788"/>
    <w:rsid w:val="00D92CBC"/>
    <w:rsid w:val="00D92FD3"/>
    <w:rsid w:val="00D931F2"/>
    <w:rsid w:val="00D938D0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1E2"/>
    <w:rsid w:val="00D978F5"/>
    <w:rsid w:val="00D97E86"/>
    <w:rsid w:val="00D97ED5"/>
    <w:rsid w:val="00DA0996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069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A59"/>
    <w:rsid w:val="00DA6CFE"/>
    <w:rsid w:val="00DA703D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0E17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A"/>
    <w:rsid w:val="00DB7427"/>
    <w:rsid w:val="00DB749A"/>
    <w:rsid w:val="00DB7D62"/>
    <w:rsid w:val="00DB7D8C"/>
    <w:rsid w:val="00DB7E8C"/>
    <w:rsid w:val="00DC0131"/>
    <w:rsid w:val="00DC035E"/>
    <w:rsid w:val="00DC057C"/>
    <w:rsid w:val="00DC0715"/>
    <w:rsid w:val="00DC09FF"/>
    <w:rsid w:val="00DC0C5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DC2"/>
    <w:rsid w:val="00DC3131"/>
    <w:rsid w:val="00DC3E1F"/>
    <w:rsid w:val="00DC4287"/>
    <w:rsid w:val="00DC493E"/>
    <w:rsid w:val="00DC4B72"/>
    <w:rsid w:val="00DC4D82"/>
    <w:rsid w:val="00DC4E9C"/>
    <w:rsid w:val="00DC522F"/>
    <w:rsid w:val="00DC588E"/>
    <w:rsid w:val="00DC5E1F"/>
    <w:rsid w:val="00DC607F"/>
    <w:rsid w:val="00DC65D8"/>
    <w:rsid w:val="00DC6A5F"/>
    <w:rsid w:val="00DC6A94"/>
    <w:rsid w:val="00DC6DFE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206"/>
    <w:rsid w:val="00DD23D2"/>
    <w:rsid w:val="00DD242B"/>
    <w:rsid w:val="00DD2FE5"/>
    <w:rsid w:val="00DD2FFC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3DA4"/>
    <w:rsid w:val="00DD46F6"/>
    <w:rsid w:val="00DD47CD"/>
    <w:rsid w:val="00DD49D3"/>
    <w:rsid w:val="00DD506F"/>
    <w:rsid w:val="00DD50F0"/>
    <w:rsid w:val="00DD58A1"/>
    <w:rsid w:val="00DD5EF8"/>
    <w:rsid w:val="00DD6396"/>
    <w:rsid w:val="00DD664D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A20"/>
    <w:rsid w:val="00DE183E"/>
    <w:rsid w:val="00DE2141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671"/>
    <w:rsid w:val="00DE7864"/>
    <w:rsid w:val="00DE7D03"/>
    <w:rsid w:val="00DE7DD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C63"/>
    <w:rsid w:val="00DF4158"/>
    <w:rsid w:val="00DF4430"/>
    <w:rsid w:val="00DF4920"/>
    <w:rsid w:val="00DF4B3D"/>
    <w:rsid w:val="00DF4C07"/>
    <w:rsid w:val="00DF4DEA"/>
    <w:rsid w:val="00DF4F19"/>
    <w:rsid w:val="00DF5270"/>
    <w:rsid w:val="00DF576F"/>
    <w:rsid w:val="00DF5D17"/>
    <w:rsid w:val="00DF6014"/>
    <w:rsid w:val="00DF6379"/>
    <w:rsid w:val="00DF6487"/>
    <w:rsid w:val="00DF6824"/>
    <w:rsid w:val="00DF7226"/>
    <w:rsid w:val="00E000AA"/>
    <w:rsid w:val="00E004CD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1B57"/>
    <w:rsid w:val="00E021EF"/>
    <w:rsid w:val="00E028E6"/>
    <w:rsid w:val="00E02C20"/>
    <w:rsid w:val="00E02CD9"/>
    <w:rsid w:val="00E032C1"/>
    <w:rsid w:val="00E039C0"/>
    <w:rsid w:val="00E03A1A"/>
    <w:rsid w:val="00E03B59"/>
    <w:rsid w:val="00E03F06"/>
    <w:rsid w:val="00E042DC"/>
    <w:rsid w:val="00E046C1"/>
    <w:rsid w:val="00E049B0"/>
    <w:rsid w:val="00E049E0"/>
    <w:rsid w:val="00E049EC"/>
    <w:rsid w:val="00E04E2D"/>
    <w:rsid w:val="00E04EE6"/>
    <w:rsid w:val="00E04FB3"/>
    <w:rsid w:val="00E05A43"/>
    <w:rsid w:val="00E05B03"/>
    <w:rsid w:val="00E062A7"/>
    <w:rsid w:val="00E0646D"/>
    <w:rsid w:val="00E06745"/>
    <w:rsid w:val="00E06A63"/>
    <w:rsid w:val="00E06AF4"/>
    <w:rsid w:val="00E06EDB"/>
    <w:rsid w:val="00E0729D"/>
    <w:rsid w:val="00E07365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E3A"/>
    <w:rsid w:val="00E11EB8"/>
    <w:rsid w:val="00E1204B"/>
    <w:rsid w:val="00E12167"/>
    <w:rsid w:val="00E12222"/>
    <w:rsid w:val="00E125EE"/>
    <w:rsid w:val="00E12775"/>
    <w:rsid w:val="00E12A5A"/>
    <w:rsid w:val="00E12DAD"/>
    <w:rsid w:val="00E136AE"/>
    <w:rsid w:val="00E137EA"/>
    <w:rsid w:val="00E139D0"/>
    <w:rsid w:val="00E13ED1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253"/>
    <w:rsid w:val="00E224C9"/>
    <w:rsid w:val="00E226D4"/>
    <w:rsid w:val="00E229F7"/>
    <w:rsid w:val="00E22A10"/>
    <w:rsid w:val="00E22EE3"/>
    <w:rsid w:val="00E2306B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4E85"/>
    <w:rsid w:val="00E250DB"/>
    <w:rsid w:val="00E25347"/>
    <w:rsid w:val="00E2545D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506"/>
    <w:rsid w:val="00E302F1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74F"/>
    <w:rsid w:val="00E3192B"/>
    <w:rsid w:val="00E319BA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6F9"/>
    <w:rsid w:val="00E347BB"/>
    <w:rsid w:val="00E34D95"/>
    <w:rsid w:val="00E34F08"/>
    <w:rsid w:val="00E3506A"/>
    <w:rsid w:val="00E35964"/>
    <w:rsid w:val="00E35F47"/>
    <w:rsid w:val="00E362BC"/>
    <w:rsid w:val="00E373D2"/>
    <w:rsid w:val="00E376DD"/>
    <w:rsid w:val="00E377BF"/>
    <w:rsid w:val="00E37C25"/>
    <w:rsid w:val="00E37EB7"/>
    <w:rsid w:val="00E40362"/>
    <w:rsid w:val="00E40A35"/>
    <w:rsid w:val="00E40DAE"/>
    <w:rsid w:val="00E417FF"/>
    <w:rsid w:val="00E41A3E"/>
    <w:rsid w:val="00E41D2F"/>
    <w:rsid w:val="00E41D85"/>
    <w:rsid w:val="00E4240E"/>
    <w:rsid w:val="00E42FF3"/>
    <w:rsid w:val="00E430FF"/>
    <w:rsid w:val="00E432AE"/>
    <w:rsid w:val="00E43510"/>
    <w:rsid w:val="00E4356E"/>
    <w:rsid w:val="00E4392B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A3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B36"/>
    <w:rsid w:val="00E51E23"/>
    <w:rsid w:val="00E52017"/>
    <w:rsid w:val="00E52136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8B9"/>
    <w:rsid w:val="00E558CA"/>
    <w:rsid w:val="00E55BCA"/>
    <w:rsid w:val="00E56116"/>
    <w:rsid w:val="00E5711F"/>
    <w:rsid w:val="00E5719D"/>
    <w:rsid w:val="00E57461"/>
    <w:rsid w:val="00E5765B"/>
    <w:rsid w:val="00E57838"/>
    <w:rsid w:val="00E57A8F"/>
    <w:rsid w:val="00E6000E"/>
    <w:rsid w:val="00E602C9"/>
    <w:rsid w:val="00E60884"/>
    <w:rsid w:val="00E608B7"/>
    <w:rsid w:val="00E609AF"/>
    <w:rsid w:val="00E60F80"/>
    <w:rsid w:val="00E61764"/>
    <w:rsid w:val="00E61A52"/>
    <w:rsid w:val="00E61CCD"/>
    <w:rsid w:val="00E61DAC"/>
    <w:rsid w:val="00E624DA"/>
    <w:rsid w:val="00E629A0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08A"/>
    <w:rsid w:val="00E65E6B"/>
    <w:rsid w:val="00E6603F"/>
    <w:rsid w:val="00E6640D"/>
    <w:rsid w:val="00E6682F"/>
    <w:rsid w:val="00E66A1B"/>
    <w:rsid w:val="00E673DC"/>
    <w:rsid w:val="00E67526"/>
    <w:rsid w:val="00E67551"/>
    <w:rsid w:val="00E676A6"/>
    <w:rsid w:val="00E67953"/>
    <w:rsid w:val="00E67D67"/>
    <w:rsid w:val="00E67E2F"/>
    <w:rsid w:val="00E701EB"/>
    <w:rsid w:val="00E705E5"/>
    <w:rsid w:val="00E70913"/>
    <w:rsid w:val="00E70B0C"/>
    <w:rsid w:val="00E710C1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6AE"/>
    <w:rsid w:val="00E76CBA"/>
    <w:rsid w:val="00E76ED7"/>
    <w:rsid w:val="00E77040"/>
    <w:rsid w:val="00E770A2"/>
    <w:rsid w:val="00E773D4"/>
    <w:rsid w:val="00E77477"/>
    <w:rsid w:val="00E77557"/>
    <w:rsid w:val="00E7797B"/>
    <w:rsid w:val="00E77C66"/>
    <w:rsid w:val="00E77DE7"/>
    <w:rsid w:val="00E8010D"/>
    <w:rsid w:val="00E8016D"/>
    <w:rsid w:val="00E806F6"/>
    <w:rsid w:val="00E80B75"/>
    <w:rsid w:val="00E80FAA"/>
    <w:rsid w:val="00E810EC"/>
    <w:rsid w:val="00E8117B"/>
    <w:rsid w:val="00E81290"/>
    <w:rsid w:val="00E81490"/>
    <w:rsid w:val="00E8187A"/>
    <w:rsid w:val="00E81924"/>
    <w:rsid w:val="00E81B8C"/>
    <w:rsid w:val="00E81F9F"/>
    <w:rsid w:val="00E81FFC"/>
    <w:rsid w:val="00E826C8"/>
    <w:rsid w:val="00E828DA"/>
    <w:rsid w:val="00E82DFA"/>
    <w:rsid w:val="00E83280"/>
    <w:rsid w:val="00E832C9"/>
    <w:rsid w:val="00E83469"/>
    <w:rsid w:val="00E83639"/>
    <w:rsid w:val="00E83E6E"/>
    <w:rsid w:val="00E84088"/>
    <w:rsid w:val="00E845FB"/>
    <w:rsid w:val="00E847A2"/>
    <w:rsid w:val="00E84EB7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2C4"/>
    <w:rsid w:val="00E864B0"/>
    <w:rsid w:val="00E86647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13CF"/>
    <w:rsid w:val="00E913F0"/>
    <w:rsid w:val="00E91514"/>
    <w:rsid w:val="00E915E1"/>
    <w:rsid w:val="00E919F0"/>
    <w:rsid w:val="00E91BF2"/>
    <w:rsid w:val="00E91DDE"/>
    <w:rsid w:val="00E91E61"/>
    <w:rsid w:val="00E91EB9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1F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A9B"/>
    <w:rsid w:val="00E95B52"/>
    <w:rsid w:val="00E95D01"/>
    <w:rsid w:val="00E95DAC"/>
    <w:rsid w:val="00E95DAE"/>
    <w:rsid w:val="00E95F65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AED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29F"/>
    <w:rsid w:val="00EA2315"/>
    <w:rsid w:val="00EA2730"/>
    <w:rsid w:val="00EA2A6E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4AB"/>
    <w:rsid w:val="00EA5AC0"/>
    <w:rsid w:val="00EA5CE5"/>
    <w:rsid w:val="00EA6506"/>
    <w:rsid w:val="00EA679D"/>
    <w:rsid w:val="00EA708C"/>
    <w:rsid w:val="00EA7A7E"/>
    <w:rsid w:val="00EA7AF2"/>
    <w:rsid w:val="00EA7C2F"/>
    <w:rsid w:val="00EA7CC5"/>
    <w:rsid w:val="00EA7CE6"/>
    <w:rsid w:val="00EA7DA2"/>
    <w:rsid w:val="00EA7E15"/>
    <w:rsid w:val="00EA7E9E"/>
    <w:rsid w:val="00EA7EF5"/>
    <w:rsid w:val="00EA7F1F"/>
    <w:rsid w:val="00EB0073"/>
    <w:rsid w:val="00EB00CD"/>
    <w:rsid w:val="00EB05DC"/>
    <w:rsid w:val="00EB0DCF"/>
    <w:rsid w:val="00EB1705"/>
    <w:rsid w:val="00EB1BCE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607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956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2D"/>
    <w:rsid w:val="00EC51DC"/>
    <w:rsid w:val="00EC555C"/>
    <w:rsid w:val="00EC5A0B"/>
    <w:rsid w:val="00EC5A47"/>
    <w:rsid w:val="00EC5D5D"/>
    <w:rsid w:val="00EC5F1A"/>
    <w:rsid w:val="00EC5FD9"/>
    <w:rsid w:val="00EC6337"/>
    <w:rsid w:val="00EC66D7"/>
    <w:rsid w:val="00EC6AA9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622"/>
    <w:rsid w:val="00ED0DE8"/>
    <w:rsid w:val="00ED0EB9"/>
    <w:rsid w:val="00ED1447"/>
    <w:rsid w:val="00ED16A0"/>
    <w:rsid w:val="00ED17CE"/>
    <w:rsid w:val="00ED19B6"/>
    <w:rsid w:val="00ED1A39"/>
    <w:rsid w:val="00ED22FE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4A"/>
    <w:rsid w:val="00ED4096"/>
    <w:rsid w:val="00ED4BEA"/>
    <w:rsid w:val="00ED4FE6"/>
    <w:rsid w:val="00ED5122"/>
    <w:rsid w:val="00ED53B6"/>
    <w:rsid w:val="00ED54F7"/>
    <w:rsid w:val="00ED58F2"/>
    <w:rsid w:val="00ED5F33"/>
    <w:rsid w:val="00ED660F"/>
    <w:rsid w:val="00ED6BBA"/>
    <w:rsid w:val="00ED6C80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EF"/>
    <w:rsid w:val="00EE24B7"/>
    <w:rsid w:val="00EE2541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19F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E98"/>
    <w:rsid w:val="00EF4F32"/>
    <w:rsid w:val="00EF5247"/>
    <w:rsid w:val="00EF5326"/>
    <w:rsid w:val="00EF5813"/>
    <w:rsid w:val="00EF5861"/>
    <w:rsid w:val="00EF6039"/>
    <w:rsid w:val="00EF612E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B33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0FCA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3D6"/>
    <w:rsid w:val="00F03466"/>
    <w:rsid w:val="00F034C5"/>
    <w:rsid w:val="00F0388F"/>
    <w:rsid w:val="00F03891"/>
    <w:rsid w:val="00F03C9E"/>
    <w:rsid w:val="00F03F3F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4CB"/>
    <w:rsid w:val="00F12B3D"/>
    <w:rsid w:val="00F12D63"/>
    <w:rsid w:val="00F133EB"/>
    <w:rsid w:val="00F134CC"/>
    <w:rsid w:val="00F13930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1F"/>
    <w:rsid w:val="00F25EB4"/>
    <w:rsid w:val="00F2613C"/>
    <w:rsid w:val="00F2617C"/>
    <w:rsid w:val="00F2643A"/>
    <w:rsid w:val="00F26886"/>
    <w:rsid w:val="00F2699C"/>
    <w:rsid w:val="00F269B6"/>
    <w:rsid w:val="00F269D7"/>
    <w:rsid w:val="00F26AF5"/>
    <w:rsid w:val="00F26B24"/>
    <w:rsid w:val="00F26DE6"/>
    <w:rsid w:val="00F26E84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4B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37C63"/>
    <w:rsid w:val="00F4125D"/>
    <w:rsid w:val="00F42599"/>
    <w:rsid w:val="00F427AD"/>
    <w:rsid w:val="00F42807"/>
    <w:rsid w:val="00F42910"/>
    <w:rsid w:val="00F42C2B"/>
    <w:rsid w:val="00F439C5"/>
    <w:rsid w:val="00F4475F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16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2EE8"/>
    <w:rsid w:val="00F63000"/>
    <w:rsid w:val="00F63289"/>
    <w:rsid w:val="00F634A6"/>
    <w:rsid w:val="00F634E4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DEC"/>
    <w:rsid w:val="00F70F4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C28"/>
    <w:rsid w:val="00F73D87"/>
    <w:rsid w:val="00F73F43"/>
    <w:rsid w:val="00F74609"/>
    <w:rsid w:val="00F74664"/>
    <w:rsid w:val="00F74791"/>
    <w:rsid w:val="00F74A7A"/>
    <w:rsid w:val="00F74B82"/>
    <w:rsid w:val="00F74BD2"/>
    <w:rsid w:val="00F74C84"/>
    <w:rsid w:val="00F75549"/>
    <w:rsid w:val="00F7564B"/>
    <w:rsid w:val="00F75B04"/>
    <w:rsid w:val="00F76337"/>
    <w:rsid w:val="00F763DF"/>
    <w:rsid w:val="00F7651C"/>
    <w:rsid w:val="00F76B2E"/>
    <w:rsid w:val="00F76B74"/>
    <w:rsid w:val="00F77110"/>
    <w:rsid w:val="00F7792A"/>
    <w:rsid w:val="00F77B5E"/>
    <w:rsid w:val="00F77C47"/>
    <w:rsid w:val="00F77CFA"/>
    <w:rsid w:val="00F77ED2"/>
    <w:rsid w:val="00F805B0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48"/>
    <w:rsid w:val="00F81F57"/>
    <w:rsid w:val="00F81F94"/>
    <w:rsid w:val="00F82CD8"/>
    <w:rsid w:val="00F82ECE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74A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89"/>
    <w:rsid w:val="00F91DAC"/>
    <w:rsid w:val="00F91F7C"/>
    <w:rsid w:val="00F92174"/>
    <w:rsid w:val="00F923DB"/>
    <w:rsid w:val="00F92725"/>
    <w:rsid w:val="00F93A3D"/>
    <w:rsid w:val="00F93B59"/>
    <w:rsid w:val="00F93D13"/>
    <w:rsid w:val="00F93D6A"/>
    <w:rsid w:val="00F93EE6"/>
    <w:rsid w:val="00F94003"/>
    <w:rsid w:val="00F94108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01"/>
    <w:rsid w:val="00F9632D"/>
    <w:rsid w:val="00F9644F"/>
    <w:rsid w:val="00F965D9"/>
    <w:rsid w:val="00F96842"/>
    <w:rsid w:val="00F969EB"/>
    <w:rsid w:val="00F96BE9"/>
    <w:rsid w:val="00F96C7A"/>
    <w:rsid w:val="00F96CB6"/>
    <w:rsid w:val="00F96DE7"/>
    <w:rsid w:val="00F96E7C"/>
    <w:rsid w:val="00F97071"/>
    <w:rsid w:val="00F975B5"/>
    <w:rsid w:val="00F9791D"/>
    <w:rsid w:val="00F97F3B"/>
    <w:rsid w:val="00FA04BE"/>
    <w:rsid w:val="00FA0509"/>
    <w:rsid w:val="00FA077A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3BF"/>
    <w:rsid w:val="00FA3771"/>
    <w:rsid w:val="00FA3C84"/>
    <w:rsid w:val="00FA4E0B"/>
    <w:rsid w:val="00FA4EDE"/>
    <w:rsid w:val="00FA50E8"/>
    <w:rsid w:val="00FA5204"/>
    <w:rsid w:val="00FA526F"/>
    <w:rsid w:val="00FA53C1"/>
    <w:rsid w:val="00FA5412"/>
    <w:rsid w:val="00FA545C"/>
    <w:rsid w:val="00FA5527"/>
    <w:rsid w:val="00FA5871"/>
    <w:rsid w:val="00FA589E"/>
    <w:rsid w:val="00FA5962"/>
    <w:rsid w:val="00FA5995"/>
    <w:rsid w:val="00FA5CEE"/>
    <w:rsid w:val="00FA5EB9"/>
    <w:rsid w:val="00FA6225"/>
    <w:rsid w:val="00FA62DD"/>
    <w:rsid w:val="00FA656D"/>
    <w:rsid w:val="00FA6686"/>
    <w:rsid w:val="00FA6A4B"/>
    <w:rsid w:val="00FA6A8C"/>
    <w:rsid w:val="00FA6BE1"/>
    <w:rsid w:val="00FA6D2E"/>
    <w:rsid w:val="00FA70DF"/>
    <w:rsid w:val="00FA7152"/>
    <w:rsid w:val="00FA77F4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CF9"/>
    <w:rsid w:val="00FB2F94"/>
    <w:rsid w:val="00FB30F1"/>
    <w:rsid w:val="00FB3217"/>
    <w:rsid w:val="00FB35AB"/>
    <w:rsid w:val="00FB38EA"/>
    <w:rsid w:val="00FB3CD6"/>
    <w:rsid w:val="00FB3D03"/>
    <w:rsid w:val="00FB4065"/>
    <w:rsid w:val="00FB40BC"/>
    <w:rsid w:val="00FB43D5"/>
    <w:rsid w:val="00FB44CB"/>
    <w:rsid w:val="00FB4760"/>
    <w:rsid w:val="00FB47B5"/>
    <w:rsid w:val="00FB52FD"/>
    <w:rsid w:val="00FB57A7"/>
    <w:rsid w:val="00FB5A6F"/>
    <w:rsid w:val="00FB5D73"/>
    <w:rsid w:val="00FB62B2"/>
    <w:rsid w:val="00FB6401"/>
    <w:rsid w:val="00FB67DD"/>
    <w:rsid w:val="00FB68CE"/>
    <w:rsid w:val="00FB6B88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C0A"/>
    <w:rsid w:val="00FC0E12"/>
    <w:rsid w:val="00FC14A8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8A2"/>
    <w:rsid w:val="00FC2EED"/>
    <w:rsid w:val="00FC330F"/>
    <w:rsid w:val="00FC37F0"/>
    <w:rsid w:val="00FC3BBC"/>
    <w:rsid w:val="00FC3EEB"/>
    <w:rsid w:val="00FC400F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01D"/>
    <w:rsid w:val="00FC7308"/>
    <w:rsid w:val="00FC752F"/>
    <w:rsid w:val="00FC7DD2"/>
    <w:rsid w:val="00FC7F93"/>
    <w:rsid w:val="00FD094B"/>
    <w:rsid w:val="00FD099A"/>
    <w:rsid w:val="00FD0C32"/>
    <w:rsid w:val="00FD10D2"/>
    <w:rsid w:val="00FD111E"/>
    <w:rsid w:val="00FD12C7"/>
    <w:rsid w:val="00FD1345"/>
    <w:rsid w:val="00FD1401"/>
    <w:rsid w:val="00FD14E4"/>
    <w:rsid w:val="00FD19CE"/>
    <w:rsid w:val="00FD1E67"/>
    <w:rsid w:val="00FD2804"/>
    <w:rsid w:val="00FD282A"/>
    <w:rsid w:val="00FD2A71"/>
    <w:rsid w:val="00FD332A"/>
    <w:rsid w:val="00FD3905"/>
    <w:rsid w:val="00FD3AE7"/>
    <w:rsid w:val="00FD3B8A"/>
    <w:rsid w:val="00FD43D6"/>
    <w:rsid w:val="00FD4620"/>
    <w:rsid w:val="00FD48FE"/>
    <w:rsid w:val="00FD4A96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73"/>
    <w:rsid w:val="00FE22FE"/>
    <w:rsid w:val="00FE2949"/>
    <w:rsid w:val="00FE2B7B"/>
    <w:rsid w:val="00FE306A"/>
    <w:rsid w:val="00FE3100"/>
    <w:rsid w:val="00FE3439"/>
    <w:rsid w:val="00FE3768"/>
    <w:rsid w:val="00FE37C6"/>
    <w:rsid w:val="00FE3B61"/>
    <w:rsid w:val="00FE4D23"/>
    <w:rsid w:val="00FE4D79"/>
    <w:rsid w:val="00FE501E"/>
    <w:rsid w:val="00FE5172"/>
    <w:rsid w:val="00FE529D"/>
    <w:rsid w:val="00FE5410"/>
    <w:rsid w:val="00FE54B4"/>
    <w:rsid w:val="00FE5977"/>
    <w:rsid w:val="00FE5BDB"/>
    <w:rsid w:val="00FE614F"/>
    <w:rsid w:val="00FE627C"/>
    <w:rsid w:val="00FE6450"/>
    <w:rsid w:val="00FE68F9"/>
    <w:rsid w:val="00FE6A23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BBF"/>
    <w:rsid w:val="00FF3CFC"/>
    <w:rsid w:val="00FF3FB0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4E3"/>
    <w:rsid w:val="00FF5ABC"/>
    <w:rsid w:val="00FF5EFE"/>
    <w:rsid w:val="00FF5F7E"/>
    <w:rsid w:val="00FF5FF2"/>
    <w:rsid w:val="00FF609A"/>
    <w:rsid w:val="00FF60A4"/>
    <w:rsid w:val="00FF631F"/>
    <w:rsid w:val="00FF6320"/>
    <w:rsid w:val="00FF6CF6"/>
    <w:rsid w:val="00FF707C"/>
    <w:rsid w:val="00FF7322"/>
    <w:rsid w:val="00FF7474"/>
    <w:rsid w:val="00FF74A0"/>
    <w:rsid w:val="00FF7648"/>
    <w:rsid w:val="00FF7746"/>
    <w:rsid w:val="00FF78DB"/>
    <w:rsid w:val="1D7C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1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D83A8C-90D7-4A25-AAF6-5ACDAF82A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5E31FD-0374-4133-91E3-84D4806C7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1786</Words>
  <Characters>10183</Characters>
  <Application>Microsoft Office Word</Application>
  <DocSecurity>0</DocSecurity>
  <Lines>84</Lines>
  <Paragraphs>23</Paragraphs>
  <ScaleCrop>false</ScaleCrop>
  <Company>Intel</Company>
  <LinksUpToDate>false</LinksUpToDate>
  <CharactersWithSpaces>11946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11</cp:revision>
  <cp:lastPrinted>2011-11-09T07:49:00Z</cp:lastPrinted>
  <dcterms:created xsi:type="dcterms:W3CDTF">2020-07-24T21:15:00Z</dcterms:created>
  <dcterms:modified xsi:type="dcterms:W3CDTF">2020-08-06T23:03:00Z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